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0027" w14:textId="6E2858F8" w:rsidR="000916F8" w:rsidRDefault="000916F8" w:rsidP="000916F8">
      <w:pPr>
        <w:jc w:val="center"/>
        <w:rPr>
          <w:rFonts w:ascii="Arial" w:hAnsi="Arial" w:cs="Arial"/>
          <w:b/>
          <w:bCs/>
        </w:rPr>
      </w:pPr>
      <w:r>
        <w:rPr>
          <w:rFonts w:ascii="Arial" w:hAnsi="Arial" w:cs="Arial"/>
          <w:b/>
          <w:bCs/>
        </w:rPr>
        <w:t>Undergraduate Financial Assistance Fund 2023/24 Report</w:t>
      </w:r>
    </w:p>
    <w:p w14:paraId="2CE9AB7D" w14:textId="4AA65CB3" w:rsidR="000916F8" w:rsidRDefault="000916F8" w:rsidP="000916F8">
      <w:pPr>
        <w:rPr>
          <w:rFonts w:ascii="Arial" w:hAnsi="Arial" w:cs="Arial"/>
        </w:rPr>
      </w:pPr>
      <w:r>
        <w:rPr>
          <w:rFonts w:ascii="Arial" w:hAnsi="Arial" w:cs="Arial"/>
        </w:rPr>
        <w:t xml:space="preserve">The University’s Financial Assistance Committee provides a report following each academic year outlining the financial assistance provided to undergraduate students for the previous academic year. The following data is for the academic year 2023/24. </w:t>
      </w:r>
    </w:p>
    <w:p w14:paraId="1B64B3A7" w14:textId="69576857" w:rsidR="000916F8" w:rsidRPr="0047146B" w:rsidRDefault="000916F8" w:rsidP="000916F8">
      <w:pPr>
        <w:rPr>
          <w:rFonts w:ascii="Arial" w:hAnsi="Arial" w:cs="Arial"/>
        </w:rPr>
      </w:pPr>
      <w:r>
        <w:rPr>
          <w:rFonts w:ascii="Arial" w:hAnsi="Arial" w:cs="Arial"/>
        </w:rPr>
        <w:t xml:space="preserve">Please note that numbers of </w:t>
      </w:r>
      <w:r w:rsidR="00474C5C">
        <w:rPr>
          <w:rFonts w:ascii="Arial" w:hAnsi="Arial" w:cs="Arial"/>
        </w:rPr>
        <w:t>5</w:t>
      </w:r>
      <w:r>
        <w:rPr>
          <w:rFonts w:ascii="Arial" w:hAnsi="Arial" w:cs="Arial"/>
        </w:rPr>
        <w:t xml:space="preserve"> and below are suppressed (</w:t>
      </w:r>
      <w:r w:rsidR="006E559D">
        <w:rPr>
          <w:rFonts w:ascii="Arial" w:hAnsi="Arial" w:cs="Arial"/>
        </w:rPr>
        <w:t>&lt;5</w:t>
      </w:r>
      <w:r>
        <w:rPr>
          <w:rFonts w:ascii="Arial" w:hAnsi="Arial" w:cs="Arial"/>
        </w:rPr>
        <w:t xml:space="preserve">) in order that individual students cannot be identified.  </w:t>
      </w:r>
    </w:p>
    <w:p w14:paraId="014CCDF6" w14:textId="77777777" w:rsidR="000916F8" w:rsidRPr="0047146B" w:rsidRDefault="000916F8" w:rsidP="000916F8">
      <w:pPr>
        <w:pStyle w:val="Heading2"/>
        <w:rPr>
          <w:rFonts w:ascii="Arial" w:hAnsi="Arial" w:cs="Arial"/>
          <w:b/>
          <w:bCs/>
          <w:sz w:val="22"/>
          <w:szCs w:val="22"/>
        </w:rPr>
      </w:pPr>
      <w:r>
        <w:rPr>
          <w:rFonts w:ascii="Arial" w:hAnsi="Arial" w:cs="Arial"/>
          <w:b/>
          <w:bCs/>
          <w:sz w:val="22"/>
          <w:szCs w:val="22"/>
        </w:rPr>
        <w:t xml:space="preserve">Contents </w:t>
      </w:r>
    </w:p>
    <w:p w14:paraId="7A8603FF" w14:textId="77777777" w:rsidR="000916F8" w:rsidRPr="00CA6669"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 xml:space="preserve">Overview of the Fund </w:t>
      </w:r>
    </w:p>
    <w:p w14:paraId="02543F3C" w14:textId="77777777" w:rsidR="000916F8" w:rsidRPr="00CA6669"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 xml:space="preserve">Application outcomes </w:t>
      </w:r>
    </w:p>
    <w:p w14:paraId="750A8788" w14:textId="77777777" w:rsidR="000916F8" w:rsidRPr="00CA6669"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 xml:space="preserve">Award values </w:t>
      </w:r>
    </w:p>
    <w:p w14:paraId="2FFE6917" w14:textId="77777777" w:rsidR="000916F8" w:rsidRPr="00CA6669"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Applications by College</w:t>
      </w:r>
    </w:p>
    <w:p w14:paraId="4E126B80" w14:textId="77777777" w:rsidR="000916F8" w:rsidRPr="00CA6669"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Applications by fee status</w:t>
      </w:r>
    </w:p>
    <w:p w14:paraId="33B2E6AA" w14:textId="77777777" w:rsidR="000916F8" w:rsidRPr="00CA6669"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Applications by course</w:t>
      </w:r>
    </w:p>
    <w:p w14:paraId="7147E770" w14:textId="77777777" w:rsidR="000916F8" w:rsidRPr="00CA6669"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Reason for financial difficulties (successful applications)</w:t>
      </w:r>
    </w:p>
    <w:p w14:paraId="6E86B22A" w14:textId="77777777" w:rsidR="000916F8" w:rsidRDefault="000916F8" w:rsidP="000916F8">
      <w:pPr>
        <w:pStyle w:val="ListParagraph"/>
        <w:numPr>
          <w:ilvl w:val="0"/>
          <w:numId w:val="1"/>
        </w:numPr>
        <w:spacing w:line="360" w:lineRule="auto"/>
        <w:ind w:left="714" w:hanging="357"/>
        <w:rPr>
          <w:rFonts w:ascii="Arial" w:hAnsi="Arial" w:cs="Arial"/>
        </w:rPr>
      </w:pPr>
      <w:r w:rsidRPr="00CA6669">
        <w:rPr>
          <w:rFonts w:ascii="Arial" w:hAnsi="Arial" w:cs="Arial"/>
        </w:rPr>
        <w:t xml:space="preserve">Reasoning behind unsuccessful applications </w:t>
      </w:r>
    </w:p>
    <w:p w14:paraId="406DE67A" w14:textId="77777777" w:rsidR="000916F8" w:rsidRPr="00C24398" w:rsidRDefault="000916F8" w:rsidP="000916F8">
      <w:pPr>
        <w:pStyle w:val="ListParagraph"/>
        <w:spacing w:line="360" w:lineRule="auto"/>
        <w:ind w:left="714"/>
        <w:rPr>
          <w:rFonts w:ascii="Arial" w:hAnsi="Arial" w:cs="Arial"/>
        </w:rPr>
      </w:pPr>
    </w:p>
    <w:p w14:paraId="532F9B7A" w14:textId="77777777" w:rsidR="000916F8" w:rsidRPr="0047146B" w:rsidRDefault="000916F8" w:rsidP="000916F8">
      <w:pPr>
        <w:pStyle w:val="Heading2"/>
        <w:numPr>
          <w:ilvl w:val="0"/>
          <w:numId w:val="2"/>
        </w:numPr>
        <w:tabs>
          <w:tab w:val="num" w:pos="360"/>
        </w:tabs>
        <w:ind w:left="0" w:firstLine="0"/>
        <w:rPr>
          <w:rFonts w:ascii="Arial" w:hAnsi="Arial" w:cs="Arial"/>
          <w:b/>
          <w:bCs/>
          <w:sz w:val="22"/>
          <w:szCs w:val="22"/>
        </w:rPr>
      </w:pPr>
      <w:r>
        <w:rPr>
          <w:rFonts w:ascii="Arial" w:hAnsi="Arial" w:cs="Arial"/>
          <w:b/>
          <w:bCs/>
          <w:sz w:val="22"/>
          <w:szCs w:val="22"/>
        </w:rPr>
        <w:t>Overview of the Fund</w:t>
      </w:r>
    </w:p>
    <w:p w14:paraId="646C8A42" w14:textId="77777777" w:rsidR="000916F8" w:rsidRPr="005D2FD3" w:rsidRDefault="000916F8" w:rsidP="000916F8">
      <w:pPr>
        <w:rPr>
          <w:rFonts w:ascii="Arial" w:hAnsi="Arial" w:cs="Arial"/>
        </w:rPr>
      </w:pPr>
      <w:r w:rsidRPr="005D2FD3">
        <w:rPr>
          <w:rFonts w:ascii="Arial" w:hAnsi="Arial" w:cs="Arial"/>
        </w:rPr>
        <w:t xml:space="preserve">The Undergraduate Financial Assistance Fund provides financial assistance to undergraduate students in unforeseen financial need. The awards are intended to support students who would otherwise be unable to complete their course of study. </w:t>
      </w:r>
    </w:p>
    <w:p w14:paraId="3300F83E" w14:textId="4FD4DFD0" w:rsidR="000916F8" w:rsidRDefault="000916F8" w:rsidP="000916F8">
      <w:pPr>
        <w:rPr>
          <w:rFonts w:ascii="Arial" w:hAnsi="Arial" w:cs="Arial"/>
        </w:rPr>
      </w:pPr>
      <w:r w:rsidRPr="7385FD01">
        <w:rPr>
          <w:rFonts w:ascii="Arial" w:hAnsi="Arial" w:cs="Arial"/>
        </w:rPr>
        <w:t xml:space="preserve">In 2023/24, the Fund provided awards of up to £2,500 to assist students with their living costs. The maximum award was reduced from the previous </w:t>
      </w:r>
      <w:r w:rsidR="00B46C7B" w:rsidRPr="7385FD01">
        <w:rPr>
          <w:rFonts w:ascii="Arial" w:hAnsi="Arial" w:cs="Arial"/>
        </w:rPr>
        <w:t>year’s</w:t>
      </w:r>
      <w:r w:rsidRPr="7385FD01">
        <w:rPr>
          <w:rFonts w:ascii="Arial" w:hAnsi="Arial" w:cs="Arial"/>
        </w:rPr>
        <w:t xml:space="preserve"> exceptional increase of £3,500. </w:t>
      </w:r>
    </w:p>
    <w:p w14:paraId="2623DD2E" w14:textId="77777777" w:rsidR="000B1403" w:rsidRDefault="000B1403" w:rsidP="000916F8">
      <w:pPr>
        <w:rPr>
          <w:rFonts w:ascii="Arial" w:hAnsi="Arial" w:cs="Arial"/>
        </w:rPr>
      </w:pPr>
    </w:p>
    <w:p w14:paraId="46D54215" w14:textId="12D94BE7" w:rsidR="00683835" w:rsidRPr="000B1403" w:rsidRDefault="00683835" w:rsidP="000B1403">
      <w:pPr>
        <w:pStyle w:val="Heading2"/>
        <w:numPr>
          <w:ilvl w:val="0"/>
          <w:numId w:val="2"/>
        </w:numPr>
        <w:tabs>
          <w:tab w:val="num" w:pos="360"/>
        </w:tabs>
        <w:ind w:left="0" w:firstLine="0"/>
        <w:rPr>
          <w:rFonts w:ascii="Arial" w:hAnsi="Arial" w:cs="Arial"/>
          <w:b/>
          <w:bCs/>
          <w:sz w:val="22"/>
          <w:szCs w:val="22"/>
        </w:rPr>
      </w:pPr>
      <w:r w:rsidRPr="000B1403">
        <w:rPr>
          <w:rFonts w:ascii="Arial" w:hAnsi="Arial" w:cs="Arial"/>
          <w:b/>
          <w:bCs/>
          <w:sz w:val="22"/>
          <w:szCs w:val="22"/>
        </w:rPr>
        <w:t>Application Outcomes</w:t>
      </w:r>
    </w:p>
    <w:p w14:paraId="48720157" w14:textId="0882223A" w:rsidR="00827B5E" w:rsidRDefault="00827B5E" w:rsidP="00827B5E">
      <w:pPr>
        <w:rPr>
          <w:rFonts w:ascii="Arial" w:hAnsi="Arial" w:cs="Arial"/>
        </w:rPr>
      </w:pPr>
      <w:r>
        <w:rPr>
          <w:rFonts w:ascii="Arial" w:hAnsi="Arial" w:cs="Arial"/>
        </w:rPr>
        <w:t xml:space="preserve">In total in 2023/24 we received </w:t>
      </w:r>
      <w:r w:rsidR="00773424">
        <w:rPr>
          <w:rFonts w:ascii="Arial" w:hAnsi="Arial" w:cs="Arial"/>
        </w:rPr>
        <w:t>1</w:t>
      </w:r>
      <w:r w:rsidR="000E5B09">
        <w:rPr>
          <w:rFonts w:ascii="Arial" w:hAnsi="Arial" w:cs="Arial"/>
        </w:rPr>
        <w:t>6</w:t>
      </w:r>
      <w:r w:rsidR="00D90B7C">
        <w:rPr>
          <w:rFonts w:ascii="Arial" w:hAnsi="Arial" w:cs="Arial"/>
        </w:rPr>
        <w:t>2</w:t>
      </w:r>
      <w:r>
        <w:rPr>
          <w:rFonts w:ascii="Arial" w:hAnsi="Arial" w:cs="Arial"/>
        </w:rPr>
        <w:t xml:space="preserve"> applications. </w:t>
      </w:r>
      <w:r w:rsidR="00F801A1">
        <w:rPr>
          <w:rFonts w:ascii="Arial" w:hAnsi="Arial" w:cs="Arial"/>
        </w:rPr>
        <w:t>1</w:t>
      </w:r>
      <w:r w:rsidR="007D1076">
        <w:rPr>
          <w:rFonts w:ascii="Arial" w:hAnsi="Arial" w:cs="Arial"/>
        </w:rPr>
        <w:t>6</w:t>
      </w:r>
      <w:r>
        <w:rPr>
          <w:rFonts w:ascii="Arial" w:hAnsi="Arial" w:cs="Arial"/>
        </w:rPr>
        <w:t xml:space="preserve"> were rejected due to the student not speaking to their college tutor before submitting the form. In total </w:t>
      </w:r>
      <w:r w:rsidR="00145FB5">
        <w:rPr>
          <w:rFonts w:ascii="Arial" w:hAnsi="Arial" w:cs="Arial"/>
        </w:rPr>
        <w:t>6</w:t>
      </w:r>
      <w:r w:rsidR="00C335AC">
        <w:rPr>
          <w:rFonts w:ascii="Arial" w:hAnsi="Arial" w:cs="Arial"/>
        </w:rPr>
        <w:t>4</w:t>
      </w:r>
      <w:r>
        <w:rPr>
          <w:rFonts w:ascii="Arial" w:hAnsi="Arial" w:cs="Arial"/>
        </w:rPr>
        <w:t xml:space="preserve"> applications were awarded</w:t>
      </w:r>
      <w:r w:rsidR="003610E7">
        <w:rPr>
          <w:rFonts w:ascii="Arial" w:hAnsi="Arial" w:cs="Arial"/>
        </w:rPr>
        <w:t xml:space="preserve">. </w:t>
      </w:r>
      <w:r w:rsidR="00FB7A21">
        <w:rPr>
          <w:rFonts w:ascii="Arial" w:hAnsi="Arial" w:cs="Arial"/>
        </w:rPr>
        <w:t>Of these,</w:t>
      </w:r>
      <w:r>
        <w:rPr>
          <w:rFonts w:ascii="Arial" w:hAnsi="Arial" w:cs="Arial"/>
        </w:rPr>
        <w:t xml:space="preserve"> </w:t>
      </w:r>
      <w:r w:rsidR="00585994">
        <w:rPr>
          <w:rFonts w:ascii="Arial" w:hAnsi="Arial" w:cs="Arial"/>
        </w:rPr>
        <w:t>3</w:t>
      </w:r>
      <w:r>
        <w:rPr>
          <w:rFonts w:ascii="Arial" w:hAnsi="Arial" w:cs="Arial"/>
        </w:rPr>
        <w:t xml:space="preserve"> applications were awarded after appeal. In total </w:t>
      </w:r>
      <w:r w:rsidR="00FA20F9">
        <w:rPr>
          <w:rFonts w:ascii="Arial" w:hAnsi="Arial" w:cs="Arial"/>
        </w:rPr>
        <w:t>5</w:t>
      </w:r>
      <w:r>
        <w:rPr>
          <w:rFonts w:ascii="Arial" w:hAnsi="Arial" w:cs="Arial"/>
        </w:rPr>
        <w:t xml:space="preserve"> applications were withdrawn by the studen</w:t>
      </w:r>
      <w:r w:rsidR="000D2AD4">
        <w:rPr>
          <w:rFonts w:ascii="Arial" w:hAnsi="Arial" w:cs="Arial"/>
        </w:rPr>
        <w:t>t</w:t>
      </w:r>
      <w:r>
        <w:rPr>
          <w:rFonts w:ascii="Arial" w:hAnsi="Arial" w:cs="Arial"/>
        </w:rPr>
        <w:t xml:space="preserve">. </w:t>
      </w:r>
      <w:r w:rsidR="000D2AD4">
        <w:rPr>
          <w:rFonts w:ascii="Arial" w:hAnsi="Arial" w:cs="Arial"/>
        </w:rPr>
        <w:t>9</w:t>
      </w:r>
      <w:r w:rsidR="00272306">
        <w:rPr>
          <w:rFonts w:ascii="Arial" w:hAnsi="Arial" w:cs="Arial"/>
        </w:rPr>
        <w:t>3</w:t>
      </w:r>
      <w:r w:rsidR="003C182B">
        <w:rPr>
          <w:rFonts w:ascii="Arial" w:hAnsi="Arial" w:cs="Arial"/>
        </w:rPr>
        <w:t xml:space="preserve"> applications were rejected</w:t>
      </w:r>
      <w:r w:rsidR="002F4023">
        <w:rPr>
          <w:rFonts w:ascii="Arial" w:hAnsi="Arial" w:cs="Arial"/>
        </w:rPr>
        <w:t xml:space="preserve">. </w:t>
      </w:r>
    </w:p>
    <w:p w14:paraId="19F25AFB" w14:textId="77777777" w:rsidR="00683835" w:rsidRDefault="00683835" w:rsidP="00683835"/>
    <w:p w14:paraId="2BE1D07C" w14:textId="77777777" w:rsidR="00723924" w:rsidRDefault="00723924" w:rsidP="00683835"/>
    <w:p w14:paraId="7AAD5D6D" w14:textId="77777777" w:rsidR="00723924" w:rsidRDefault="00723924" w:rsidP="00683835"/>
    <w:p w14:paraId="02946C16" w14:textId="77777777" w:rsidR="00723924" w:rsidRDefault="00723924" w:rsidP="00683835"/>
    <w:p w14:paraId="7C836DFB" w14:textId="77777777" w:rsidR="00723924" w:rsidRDefault="00723924" w:rsidP="00683835"/>
    <w:p w14:paraId="1F36B18A" w14:textId="77777777" w:rsidR="00723924" w:rsidRDefault="00723924" w:rsidP="00683835"/>
    <w:p w14:paraId="5EA6ED0E" w14:textId="77777777" w:rsidR="00723924" w:rsidRDefault="00723924" w:rsidP="00683835"/>
    <w:p w14:paraId="342ABE73" w14:textId="063C3799" w:rsidR="00683835" w:rsidRDefault="00683835" w:rsidP="00683835">
      <w:pPr>
        <w:rPr>
          <w:rFonts w:ascii="Arial" w:hAnsi="Arial" w:cs="Arial"/>
        </w:rPr>
      </w:pPr>
      <w:r w:rsidRPr="7385FD01">
        <w:rPr>
          <w:rFonts w:ascii="Arial" w:hAnsi="Arial" w:cs="Arial"/>
        </w:rPr>
        <w:lastRenderedPageBreak/>
        <w:t>Figure 2a. Bar chart to show the breakdown of application</w:t>
      </w:r>
      <w:r w:rsidR="00CD075B" w:rsidRPr="7385FD01">
        <w:rPr>
          <w:rFonts w:ascii="Arial" w:hAnsi="Arial" w:cs="Arial"/>
        </w:rPr>
        <w:t xml:space="preserve"> outcome</w:t>
      </w:r>
      <w:r w:rsidRPr="7385FD01">
        <w:rPr>
          <w:rFonts w:ascii="Arial" w:hAnsi="Arial" w:cs="Arial"/>
        </w:rPr>
        <w:t xml:space="preserve">s received by term in 2023/24. </w:t>
      </w:r>
    </w:p>
    <w:p w14:paraId="42500760" w14:textId="7D1CC56F" w:rsidR="00F24BD7" w:rsidRDefault="002D5E9E" w:rsidP="00683835">
      <w:pPr>
        <w:rPr>
          <w:rFonts w:ascii="Arial" w:hAnsi="Arial" w:cs="Arial"/>
        </w:rPr>
      </w:pPr>
      <w:r>
        <w:rPr>
          <w:noProof/>
        </w:rPr>
        <w:drawing>
          <wp:inline distT="0" distB="0" distL="0" distR="0" wp14:anchorId="53CF1C4C" wp14:editId="188679A6">
            <wp:extent cx="6029325" cy="3314700"/>
            <wp:effectExtent l="0" t="0" r="9525" b="0"/>
            <wp:docPr id="207072605" name="Chart 1">
              <a:extLst xmlns:a="http://schemas.openxmlformats.org/drawingml/2006/main">
                <a:ext uri="{FF2B5EF4-FFF2-40B4-BE49-F238E27FC236}">
                  <a16:creationId xmlns:a16="http://schemas.microsoft.com/office/drawing/2014/main" id="{F7594DC9-5D31-6463-8E1F-903C56DCF0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E6D2C7" w14:textId="77777777" w:rsidR="00F24BD7" w:rsidRDefault="00F24BD7" w:rsidP="00683835">
      <w:pPr>
        <w:rPr>
          <w:rFonts w:ascii="Arial" w:hAnsi="Arial" w:cs="Arial"/>
        </w:rPr>
      </w:pPr>
    </w:p>
    <w:p w14:paraId="7261821D" w14:textId="68902247" w:rsidR="00683835" w:rsidRDefault="00683835" w:rsidP="00683835">
      <w:pPr>
        <w:rPr>
          <w:rFonts w:ascii="Arial" w:hAnsi="Arial" w:cs="Arial"/>
        </w:rPr>
      </w:pPr>
      <w:r w:rsidRPr="7385FD01">
        <w:rPr>
          <w:rFonts w:ascii="Arial" w:hAnsi="Arial" w:cs="Arial"/>
        </w:rPr>
        <w:t>Figure 2b. Table to show the breakdown of application</w:t>
      </w:r>
      <w:r w:rsidR="00CD075B" w:rsidRPr="7385FD01">
        <w:rPr>
          <w:rFonts w:ascii="Arial" w:hAnsi="Arial" w:cs="Arial"/>
        </w:rPr>
        <w:t xml:space="preserve"> outcome</w:t>
      </w:r>
      <w:r w:rsidRPr="7385FD01">
        <w:rPr>
          <w:rFonts w:ascii="Arial" w:hAnsi="Arial" w:cs="Arial"/>
        </w:rPr>
        <w:t xml:space="preserve">s received by term in 2023/24. </w:t>
      </w:r>
    </w:p>
    <w:p w14:paraId="567CA21F" w14:textId="77777777" w:rsidR="000B1403" w:rsidRDefault="000B1403" w:rsidP="00683835">
      <w:pPr>
        <w:rPr>
          <w:rFonts w:ascii="Arial" w:hAnsi="Arial" w:cs="Arial"/>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05069" w14:paraId="3130A8AE" w14:textId="77777777" w:rsidTr="009B7270">
        <w:tc>
          <w:tcPr>
            <w:tcW w:w="1502" w:type="dxa"/>
          </w:tcPr>
          <w:p w14:paraId="03BBD4EE" w14:textId="7C1F664D" w:rsidR="00205069" w:rsidRDefault="00205069" w:rsidP="00683835">
            <w:pPr>
              <w:rPr>
                <w:rFonts w:ascii="Arial" w:hAnsi="Arial" w:cs="Arial"/>
              </w:rPr>
            </w:pPr>
          </w:p>
        </w:tc>
        <w:tc>
          <w:tcPr>
            <w:tcW w:w="1502" w:type="dxa"/>
          </w:tcPr>
          <w:p w14:paraId="57E468C1" w14:textId="46BDED0F" w:rsidR="00205069" w:rsidRDefault="00205069" w:rsidP="00683835">
            <w:pPr>
              <w:rPr>
                <w:rFonts w:ascii="Arial" w:hAnsi="Arial" w:cs="Arial"/>
              </w:rPr>
            </w:pPr>
            <w:r>
              <w:rPr>
                <w:rFonts w:ascii="Arial" w:hAnsi="Arial" w:cs="Arial"/>
              </w:rPr>
              <w:t>MT 2023</w:t>
            </w:r>
          </w:p>
        </w:tc>
        <w:tc>
          <w:tcPr>
            <w:tcW w:w="1503" w:type="dxa"/>
          </w:tcPr>
          <w:p w14:paraId="70939A17" w14:textId="56A32320" w:rsidR="00205069" w:rsidRDefault="00205069" w:rsidP="00683835">
            <w:pPr>
              <w:rPr>
                <w:rFonts w:ascii="Arial" w:hAnsi="Arial" w:cs="Arial"/>
              </w:rPr>
            </w:pPr>
            <w:r>
              <w:rPr>
                <w:rFonts w:ascii="Arial" w:hAnsi="Arial" w:cs="Arial"/>
              </w:rPr>
              <w:t>LT 2024</w:t>
            </w:r>
          </w:p>
        </w:tc>
        <w:tc>
          <w:tcPr>
            <w:tcW w:w="1503" w:type="dxa"/>
          </w:tcPr>
          <w:p w14:paraId="698B465C" w14:textId="60B8981D" w:rsidR="00205069" w:rsidRPr="00C303EB" w:rsidRDefault="00205069" w:rsidP="00683835">
            <w:pPr>
              <w:rPr>
                <w:rFonts w:ascii="Arial" w:hAnsi="Arial" w:cs="Arial"/>
              </w:rPr>
            </w:pPr>
            <w:r w:rsidRPr="00C303EB">
              <w:rPr>
                <w:rFonts w:ascii="Arial" w:hAnsi="Arial" w:cs="Arial"/>
              </w:rPr>
              <w:t>ET 2024</w:t>
            </w:r>
          </w:p>
        </w:tc>
        <w:tc>
          <w:tcPr>
            <w:tcW w:w="1503" w:type="dxa"/>
            <w:shd w:val="clear" w:color="auto" w:fill="auto"/>
          </w:tcPr>
          <w:p w14:paraId="1F1727BE" w14:textId="7A972AF2" w:rsidR="00205069" w:rsidRPr="009B7270" w:rsidRDefault="00205069" w:rsidP="00683835">
            <w:pPr>
              <w:rPr>
                <w:rFonts w:ascii="Arial" w:hAnsi="Arial" w:cs="Arial"/>
              </w:rPr>
            </w:pPr>
            <w:r w:rsidRPr="009B7270">
              <w:rPr>
                <w:rFonts w:ascii="Arial" w:hAnsi="Arial" w:cs="Arial"/>
              </w:rPr>
              <w:t>LV 2024</w:t>
            </w:r>
          </w:p>
        </w:tc>
        <w:tc>
          <w:tcPr>
            <w:tcW w:w="1503" w:type="dxa"/>
          </w:tcPr>
          <w:p w14:paraId="565C6236" w14:textId="7F2D699A" w:rsidR="00205069" w:rsidRPr="00796320" w:rsidRDefault="00205069" w:rsidP="00683835">
            <w:pPr>
              <w:rPr>
                <w:rFonts w:ascii="Arial" w:hAnsi="Arial" w:cs="Arial"/>
                <w:b/>
                <w:bCs/>
              </w:rPr>
            </w:pPr>
            <w:r w:rsidRPr="00796320">
              <w:rPr>
                <w:rFonts w:ascii="Arial" w:hAnsi="Arial" w:cs="Arial"/>
                <w:b/>
                <w:bCs/>
              </w:rPr>
              <w:t>Totals</w:t>
            </w:r>
          </w:p>
        </w:tc>
      </w:tr>
      <w:tr w:rsidR="00205069" w14:paraId="2F562904" w14:textId="77777777" w:rsidTr="009B7270">
        <w:tc>
          <w:tcPr>
            <w:tcW w:w="1502" w:type="dxa"/>
          </w:tcPr>
          <w:p w14:paraId="32C3E6BD" w14:textId="5539963B" w:rsidR="00205069" w:rsidRDefault="00205069" w:rsidP="00683835">
            <w:pPr>
              <w:rPr>
                <w:rFonts w:ascii="Arial" w:hAnsi="Arial" w:cs="Arial"/>
              </w:rPr>
            </w:pPr>
            <w:r>
              <w:rPr>
                <w:rFonts w:ascii="Arial" w:hAnsi="Arial" w:cs="Arial"/>
              </w:rPr>
              <w:t>Award</w:t>
            </w:r>
          </w:p>
        </w:tc>
        <w:tc>
          <w:tcPr>
            <w:tcW w:w="1502" w:type="dxa"/>
          </w:tcPr>
          <w:p w14:paraId="2077BE19" w14:textId="03CCE5C1" w:rsidR="00205069" w:rsidRDefault="00E405E3" w:rsidP="00683835">
            <w:pPr>
              <w:rPr>
                <w:rFonts w:ascii="Arial" w:hAnsi="Arial" w:cs="Arial"/>
              </w:rPr>
            </w:pPr>
            <w:r>
              <w:rPr>
                <w:rFonts w:ascii="Arial" w:hAnsi="Arial" w:cs="Arial"/>
              </w:rPr>
              <w:t>2</w:t>
            </w:r>
            <w:r w:rsidR="004A0CE4">
              <w:rPr>
                <w:rFonts w:ascii="Arial" w:hAnsi="Arial" w:cs="Arial"/>
              </w:rPr>
              <w:t>3</w:t>
            </w:r>
          </w:p>
        </w:tc>
        <w:tc>
          <w:tcPr>
            <w:tcW w:w="1503" w:type="dxa"/>
          </w:tcPr>
          <w:p w14:paraId="2CC48BF7" w14:textId="722A6184" w:rsidR="00205069" w:rsidRDefault="007C70E4" w:rsidP="00683835">
            <w:pPr>
              <w:rPr>
                <w:rFonts w:ascii="Arial" w:hAnsi="Arial" w:cs="Arial"/>
              </w:rPr>
            </w:pPr>
            <w:r>
              <w:rPr>
                <w:rFonts w:ascii="Arial" w:hAnsi="Arial" w:cs="Arial"/>
              </w:rPr>
              <w:t>1</w:t>
            </w:r>
            <w:r w:rsidR="00726D4D">
              <w:rPr>
                <w:rFonts w:ascii="Arial" w:hAnsi="Arial" w:cs="Arial"/>
              </w:rPr>
              <w:t>9</w:t>
            </w:r>
          </w:p>
        </w:tc>
        <w:tc>
          <w:tcPr>
            <w:tcW w:w="1503" w:type="dxa"/>
          </w:tcPr>
          <w:p w14:paraId="0B3A5621" w14:textId="4AF6DF9E" w:rsidR="00205069" w:rsidRPr="00C303EB" w:rsidRDefault="0010583B" w:rsidP="00683835">
            <w:pPr>
              <w:rPr>
                <w:rFonts w:ascii="Arial" w:hAnsi="Arial" w:cs="Arial"/>
              </w:rPr>
            </w:pPr>
            <w:r w:rsidRPr="00C303EB">
              <w:rPr>
                <w:rFonts w:ascii="Arial" w:hAnsi="Arial" w:cs="Arial"/>
              </w:rPr>
              <w:t>1</w:t>
            </w:r>
            <w:r w:rsidR="006D5176">
              <w:rPr>
                <w:rFonts w:ascii="Arial" w:hAnsi="Arial" w:cs="Arial"/>
              </w:rPr>
              <w:t>3</w:t>
            </w:r>
          </w:p>
        </w:tc>
        <w:tc>
          <w:tcPr>
            <w:tcW w:w="1503" w:type="dxa"/>
            <w:shd w:val="clear" w:color="auto" w:fill="auto"/>
          </w:tcPr>
          <w:p w14:paraId="5806E9D5" w14:textId="74EF9D56" w:rsidR="00205069" w:rsidRPr="009B7270" w:rsidRDefault="009B7270" w:rsidP="00683835">
            <w:pPr>
              <w:rPr>
                <w:rFonts w:ascii="Arial" w:hAnsi="Arial" w:cs="Arial"/>
              </w:rPr>
            </w:pPr>
            <w:r w:rsidRPr="009B7270">
              <w:rPr>
                <w:rFonts w:ascii="Arial" w:hAnsi="Arial" w:cs="Arial"/>
              </w:rPr>
              <w:t>6</w:t>
            </w:r>
          </w:p>
        </w:tc>
        <w:tc>
          <w:tcPr>
            <w:tcW w:w="1503" w:type="dxa"/>
          </w:tcPr>
          <w:p w14:paraId="1C4572EA" w14:textId="65807C63" w:rsidR="00205069" w:rsidRPr="00796320" w:rsidRDefault="009B2EA3" w:rsidP="00683835">
            <w:pPr>
              <w:rPr>
                <w:rFonts w:ascii="Arial" w:hAnsi="Arial" w:cs="Arial"/>
                <w:b/>
                <w:bCs/>
              </w:rPr>
            </w:pPr>
            <w:r>
              <w:rPr>
                <w:rFonts w:ascii="Arial" w:hAnsi="Arial" w:cs="Arial"/>
                <w:b/>
                <w:bCs/>
              </w:rPr>
              <w:t>61</w:t>
            </w:r>
          </w:p>
        </w:tc>
      </w:tr>
      <w:tr w:rsidR="00205069" w14:paraId="06E1F232" w14:textId="77777777" w:rsidTr="009B7270">
        <w:tc>
          <w:tcPr>
            <w:tcW w:w="1502" w:type="dxa"/>
          </w:tcPr>
          <w:p w14:paraId="1770462A" w14:textId="32EBF160" w:rsidR="00205069" w:rsidRDefault="00205069" w:rsidP="00683835">
            <w:pPr>
              <w:rPr>
                <w:rFonts w:ascii="Arial" w:hAnsi="Arial" w:cs="Arial"/>
              </w:rPr>
            </w:pPr>
            <w:r>
              <w:rPr>
                <w:rFonts w:ascii="Arial" w:hAnsi="Arial" w:cs="Arial"/>
              </w:rPr>
              <w:t>Reject</w:t>
            </w:r>
          </w:p>
        </w:tc>
        <w:tc>
          <w:tcPr>
            <w:tcW w:w="1502" w:type="dxa"/>
          </w:tcPr>
          <w:p w14:paraId="49406637" w14:textId="61D0B62B" w:rsidR="00205069" w:rsidRDefault="002B1B95" w:rsidP="00683835">
            <w:pPr>
              <w:rPr>
                <w:rFonts w:ascii="Arial" w:hAnsi="Arial" w:cs="Arial"/>
              </w:rPr>
            </w:pPr>
            <w:r>
              <w:rPr>
                <w:rFonts w:ascii="Arial" w:hAnsi="Arial" w:cs="Arial"/>
              </w:rPr>
              <w:t>35</w:t>
            </w:r>
          </w:p>
        </w:tc>
        <w:tc>
          <w:tcPr>
            <w:tcW w:w="1503" w:type="dxa"/>
          </w:tcPr>
          <w:p w14:paraId="469E2538" w14:textId="7B2FE017" w:rsidR="00205069" w:rsidRDefault="007C70E4" w:rsidP="00683835">
            <w:pPr>
              <w:rPr>
                <w:rFonts w:ascii="Arial" w:hAnsi="Arial" w:cs="Arial"/>
              </w:rPr>
            </w:pPr>
            <w:r>
              <w:rPr>
                <w:rFonts w:ascii="Arial" w:hAnsi="Arial" w:cs="Arial"/>
              </w:rPr>
              <w:t>2</w:t>
            </w:r>
            <w:r w:rsidR="00331DF2">
              <w:rPr>
                <w:rFonts w:ascii="Arial" w:hAnsi="Arial" w:cs="Arial"/>
              </w:rPr>
              <w:t>2</w:t>
            </w:r>
          </w:p>
        </w:tc>
        <w:tc>
          <w:tcPr>
            <w:tcW w:w="1503" w:type="dxa"/>
          </w:tcPr>
          <w:p w14:paraId="3C06BBFF" w14:textId="60F40BA6" w:rsidR="00205069" w:rsidRPr="00C303EB" w:rsidRDefault="0010583B" w:rsidP="00683835">
            <w:pPr>
              <w:rPr>
                <w:rFonts w:ascii="Arial" w:hAnsi="Arial" w:cs="Arial"/>
              </w:rPr>
            </w:pPr>
            <w:r w:rsidRPr="00C303EB">
              <w:rPr>
                <w:rFonts w:ascii="Arial" w:hAnsi="Arial" w:cs="Arial"/>
              </w:rPr>
              <w:t>2</w:t>
            </w:r>
            <w:r w:rsidR="004D134D">
              <w:rPr>
                <w:rFonts w:ascii="Arial" w:hAnsi="Arial" w:cs="Arial"/>
              </w:rPr>
              <w:t>1</w:t>
            </w:r>
          </w:p>
        </w:tc>
        <w:tc>
          <w:tcPr>
            <w:tcW w:w="1503" w:type="dxa"/>
            <w:shd w:val="clear" w:color="auto" w:fill="auto"/>
          </w:tcPr>
          <w:p w14:paraId="6966F9A1" w14:textId="2256A3E1" w:rsidR="00205069" w:rsidRPr="009B7270" w:rsidRDefault="009B7270" w:rsidP="00683835">
            <w:pPr>
              <w:rPr>
                <w:rFonts w:ascii="Arial" w:hAnsi="Arial" w:cs="Arial"/>
              </w:rPr>
            </w:pPr>
            <w:r w:rsidRPr="009B7270">
              <w:rPr>
                <w:rFonts w:ascii="Arial" w:hAnsi="Arial" w:cs="Arial"/>
              </w:rPr>
              <w:t>1</w:t>
            </w:r>
            <w:r w:rsidR="003E18BE">
              <w:rPr>
                <w:rFonts w:ascii="Arial" w:hAnsi="Arial" w:cs="Arial"/>
              </w:rPr>
              <w:t>5</w:t>
            </w:r>
          </w:p>
        </w:tc>
        <w:tc>
          <w:tcPr>
            <w:tcW w:w="1503" w:type="dxa"/>
          </w:tcPr>
          <w:p w14:paraId="2E838715" w14:textId="686A6710" w:rsidR="00205069" w:rsidRPr="00796320" w:rsidRDefault="00A474D9" w:rsidP="00683835">
            <w:pPr>
              <w:rPr>
                <w:rFonts w:ascii="Arial" w:hAnsi="Arial" w:cs="Arial"/>
                <w:b/>
                <w:bCs/>
              </w:rPr>
            </w:pPr>
            <w:r>
              <w:rPr>
                <w:rFonts w:ascii="Arial" w:hAnsi="Arial" w:cs="Arial"/>
                <w:b/>
                <w:bCs/>
              </w:rPr>
              <w:t>9</w:t>
            </w:r>
            <w:r w:rsidR="003E18BE">
              <w:rPr>
                <w:rFonts w:ascii="Arial" w:hAnsi="Arial" w:cs="Arial"/>
                <w:b/>
                <w:bCs/>
              </w:rPr>
              <w:t>3</w:t>
            </w:r>
          </w:p>
        </w:tc>
      </w:tr>
      <w:tr w:rsidR="006E559D" w14:paraId="374D512D" w14:textId="77777777" w:rsidTr="00205069">
        <w:tc>
          <w:tcPr>
            <w:tcW w:w="1502" w:type="dxa"/>
          </w:tcPr>
          <w:p w14:paraId="49DA2B1C" w14:textId="37E3C4B9" w:rsidR="006E559D" w:rsidRDefault="006E559D" w:rsidP="006E559D">
            <w:pPr>
              <w:rPr>
                <w:rFonts w:ascii="Arial" w:hAnsi="Arial" w:cs="Arial"/>
              </w:rPr>
            </w:pPr>
            <w:r>
              <w:rPr>
                <w:rFonts w:ascii="Arial" w:hAnsi="Arial" w:cs="Arial"/>
              </w:rPr>
              <w:t>Appealed and Awarded</w:t>
            </w:r>
          </w:p>
        </w:tc>
        <w:tc>
          <w:tcPr>
            <w:tcW w:w="1502" w:type="dxa"/>
          </w:tcPr>
          <w:p w14:paraId="51B4C037" w14:textId="3125F78E" w:rsidR="006E559D" w:rsidRDefault="006E559D" w:rsidP="006E559D">
            <w:pPr>
              <w:rPr>
                <w:rFonts w:ascii="Arial" w:hAnsi="Arial" w:cs="Arial"/>
              </w:rPr>
            </w:pPr>
            <w:r>
              <w:rPr>
                <w:rFonts w:ascii="Arial" w:hAnsi="Arial" w:cs="Arial"/>
              </w:rPr>
              <w:t>&lt;5</w:t>
            </w:r>
          </w:p>
        </w:tc>
        <w:tc>
          <w:tcPr>
            <w:tcW w:w="1503" w:type="dxa"/>
          </w:tcPr>
          <w:p w14:paraId="1E3EDF2A" w14:textId="6A4EC469" w:rsidR="006E559D" w:rsidRPr="002A6135" w:rsidRDefault="006E559D" w:rsidP="006E559D">
            <w:pPr>
              <w:rPr>
                <w:rFonts w:ascii="Arial" w:hAnsi="Arial" w:cs="Arial"/>
              </w:rPr>
            </w:pPr>
            <w:r>
              <w:rPr>
                <w:rFonts w:ascii="Arial" w:hAnsi="Arial" w:cs="Arial"/>
              </w:rPr>
              <w:t>&lt;5</w:t>
            </w:r>
          </w:p>
        </w:tc>
        <w:tc>
          <w:tcPr>
            <w:tcW w:w="1503" w:type="dxa"/>
          </w:tcPr>
          <w:p w14:paraId="6D041849" w14:textId="11E4A4AE" w:rsidR="006E559D" w:rsidRPr="002A6135" w:rsidRDefault="006E559D" w:rsidP="006E559D">
            <w:pPr>
              <w:rPr>
                <w:rFonts w:ascii="Arial" w:hAnsi="Arial" w:cs="Arial"/>
              </w:rPr>
            </w:pPr>
            <w:r>
              <w:rPr>
                <w:rFonts w:ascii="Arial" w:hAnsi="Arial" w:cs="Arial"/>
              </w:rPr>
              <w:t>&lt;5</w:t>
            </w:r>
          </w:p>
        </w:tc>
        <w:tc>
          <w:tcPr>
            <w:tcW w:w="1503" w:type="dxa"/>
          </w:tcPr>
          <w:p w14:paraId="5124940A" w14:textId="7230C177" w:rsidR="006E559D" w:rsidRPr="0010583B" w:rsidRDefault="006E559D" w:rsidP="006E559D">
            <w:pPr>
              <w:rPr>
                <w:rFonts w:ascii="Arial" w:hAnsi="Arial" w:cs="Arial"/>
                <w:highlight w:val="yellow"/>
              </w:rPr>
            </w:pPr>
            <w:r>
              <w:rPr>
                <w:rFonts w:ascii="Arial" w:hAnsi="Arial" w:cs="Arial"/>
              </w:rPr>
              <w:t>&lt;5</w:t>
            </w:r>
          </w:p>
        </w:tc>
        <w:tc>
          <w:tcPr>
            <w:tcW w:w="1503" w:type="dxa"/>
          </w:tcPr>
          <w:p w14:paraId="035036A7" w14:textId="68E60CE4" w:rsidR="006E559D" w:rsidRPr="00796320" w:rsidRDefault="006E559D" w:rsidP="006E559D">
            <w:pPr>
              <w:rPr>
                <w:rFonts w:ascii="Arial" w:hAnsi="Arial" w:cs="Arial"/>
                <w:b/>
                <w:bCs/>
              </w:rPr>
            </w:pPr>
            <w:r w:rsidRPr="006011F1">
              <w:rPr>
                <w:rFonts w:ascii="Arial" w:hAnsi="Arial" w:cs="Arial"/>
              </w:rPr>
              <w:t>&lt;5</w:t>
            </w:r>
          </w:p>
        </w:tc>
      </w:tr>
      <w:tr w:rsidR="006E559D" w14:paraId="26DC6B02" w14:textId="77777777" w:rsidTr="00205069">
        <w:tc>
          <w:tcPr>
            <w:tcW w:w="1502" w:type="dxa"/>
          </w:tcPr>
          <w:p w14:paraId="14C21047" w14:textId="5EB2836D" w:rsidR="006E559D" w:rsidRDefault="006E559D" w:rsidP="006E559D">
            <w:pPr>
              <w:rPr>
                <w:rFonts w:ascii="Arial" w:hAnsi="Arial" w:cs="Arial"/>
              </w:rPr>
            </w:pPr>
            <w:r>
              <w:rPr>
                <w:rFonts w:ascii="Arial" w:hAnsi="Arial" w:cs="Arial"/>
              </w:rPr>
              <w:t>Withdrawn by Student</w:t>
            </w:r>
          </w:p>
        </w:tc>
        <w:tc>
          <w:tcPr>
            <w:tcW w:w="1502" w:type="dxa"/>
          </w:tcPr>
          <w:p w14:paraId="73F737E6" w14:textId="2C9136A5" w:rsidR="006E559D" w:rsidRDefault="006E559D" w:rsidP="006E559D">
            <w:pPr>
              <w:rPr>
                <w:rFonts w:ascii="Arial" w:hAnsi="Arial" w:cs="Arial"/>
              </w:rPr>
            </w:pPr>
            <w:r>
              <w:rPr>
                <w:rFonts w:ascii="Arial" w:hAnsi="Arial" w:cs="Arial"/>
              </w:rPr>
              <w:t>&lt;5</w:t>
            </w:r>
          </w:p>
        </w:tc>
        <w:tc>
          <w:tcPr>
            <w:tcW w:w="1503" w:type="dxa"/>
          </w:tcPr>
          <w:p w14:paraId="6E287707" w14:textId="061A9323" w:rsidR="006E559D" w:rsidRPr="00AB624E" w:rsidRDefault="006E559D" w:rsidP="006E559D">
            <w:pPr>
              <w:rPr>
                <w:rFonts w:ascii="Arial" w:hAnsi="Arial" w:cs="Arial"/>
              </w:rPr>
            </w:pPr>
            <w:r>
              <w:rPr>
                <w:rFonts w:ascii="Arial" w:hAnsi="Arial" w:cs="Arial"/>
              </w:rPr>
              <w:t>&lt;5</w:t>
            </w:r>
          </w:p>
        </w:tc>
        <w:tc>
          <w:tcPr>
            <w:tcW w:w="1503" w:type="dxa"/>
          </w:tcPr>
          <w:p w14:paraId="216B26C7" w14:textId="316518EA" w:rsidR="006E559D" w:rsidRPr="00E81435" w:rsidRDefault="006E559D" w:rsidP="006E559D">
            <w:pPr>
              <w:rPr>
                <w:rFonts w:ascii="Arial" w:hAnsi="Arial" w:cs="Arial"/>
              </w:rPr>
            </w:pPr>
            <w:r>
              <w:rPr>
                <w:rFonts w:ascii="Arial" w:hAnsi="Arial" w:cs="Arial"/>
              </w:rPr>
              <w:t>&lt;5</w:t>
            </w:r>
          </w:p>
        </w:tc>
        <w:tc>
          <w:tcPr>
            <w:tcW w:w="1503" w:type="dxa"/>
          </w:tcPr>
          <w:p w14:paraId="26BB750A" w14:textId="1F1D2439" w:rsidR="006E559D" w:rsidRPr="00E81435" w:rsidRDefault="006E559D" w:rsidP="006E559D">
            <w:pPr>
              <w:rPr>
                <w:rFonts w:ascii="Arial" w:hAnsi="Arial" w:cs="Arial"/>
              </w:rPr>
            </w:pPr>
            <w:r w:rsidRPr="006011F1">
              <w:rPr>
                <w:rFonts w:ascii="Arial" w:hAnsi="Arial" w:cs="Arial"/>
              </w:rPr>
              <w:t>&lt;5</w:t>
            </w:r>
          </w:p>
        </w:tc>
        <w:tc>
          <w:tcPr>
            <w:tcW w:w="1503" w:type="dxa"/>
          </w:tcPr>
          <w:p w14:paraId="0085C4D2" w14:textId="1187CACA" w:rsidR="006E559D" w:rsidRPr="00796320" w:rsidRDefault="006E559D" w:rsidP="006E559D">
            <w:pPr>
              <w:rPr>
                <w:rFonts w:ascii="Arial" w:hAnsi="Arial" w:cs="Arial"/>
                <w:b/>
                <w:bCs/>
              </w:rPr>
            </w:pPr>
            <w:r w:rsidRPr="006011F1">
              <w:rPr>
                <w:rFonts w:ascii="Arial" w:hAnsi="Arial" w:cs="Arial"/>
              </w:rPr>
              <w:t>&lt;5</w:t>
            </w:r>
          </w:p>
        </w:tc>
      </w:tr>
      <w:tr w:rsidR="006E559D" w14:paraId="46963E3B" w14:textId="77777777" w:rsidTr="00205069">
        <w:tc>
          <w:tcPr>
            <w:tcW w:w="1502" w:type="dxa"/>
          </w:tcPr>
          <w:p w14:paraId="434F8858" w14:textId="5E3EEAE9" w:rsidR="006E559D" w:rsidRDefault="006E559D" w:rsidP="006E559D">
            <w:pPr>
              <w:rPr>
                <w:rFonts w:ascii="Arial" w:hAnsi="Arial" w:cs="Arial"/>
              </w:rPr>
            </w:pPr>
            <w:r>
              <w:rPr>
                <w:rFonts w:ascii="Arial" w:hAnsi="Arial" w:cs="Arial"/>
              </w:rPr>
              <w:t>Withdrawn by College</w:t>
            </w:r>
          </w:p>
        </w:tc>
        <w:tc>
          <w:tcPr>
            <w:tcW w:w="1502" w:type="dxa"/>
          </w:tcPr>
          <w:p w14:paraId="5D2E77CD" w14:textId="20B0E6A5" w:rsidR="006E559D" w:rsidRDefault="006E559D" w:rsidP="006E559D">
            <w:pPr>
              <w:rPr>
                <w:rFonts w:ascii="Arial" w:hAnsi="Arial" w:cs="Arial"/>
              </w:rPr>
            </w:pPr>
            <w:r w:rsidRPr="006011F1">
              <w:rPr>
                <w:rFonts w:ascii="Arial" w:hAnsi="Arial" w:cs="Arial"/>
              </w:rPr>
              <w:t>&lt;5</w:t>
            </w:r>
          </w:p>
        </w:tc>
        <w:tc>
          <w:tcPr>
            <w:tcW w:w="1503" w:type="dxa"/>
          </w:tcPr>
          <w:p w14:paraId="5AB6D986" w14:textId="39E528BE" w:rsidR="006E559D" w:rsidRPr="00AB624E" w:rsidRDefault="006E559D" w:rsidP="006E559D">
            <w:pPr>
              <w:rPr>
                <w:rFonts w:ascii="Arial" w:hAnsi="Arial" w:cs="Arial"/>
              </w:rPr>
            </w:pPr>
            <w:r w:rsidRPr="006011F1">
              <w:rPr>
                <w:rFonts w:ascii="Arial" w:hAnsi="Arial" w:cs="Arial"/>
              </w:rPr>
              <w:t>&lt;5</w:t>
            </w:r>
          </w:p>
        </w:tc>
        <w:tc>
          <w:tcPr>
            <w:tcW w:w="1503" w:type="dxa"/>
          </w:tcPr>
          <w:p w14:paraId="33C3D2A8" w14:textId="13406AB2" w:rsidR="006E559D" w:rsidRPr="00E81435" w:rsidRDefault="006E559D" w:rsidP="006E559D">
            <w:pPr>
              <w:rPr>
                <w:rFonts w:ascii="Arial" w:hAnsi="Arial" w:cs="Arial"/>
              </w:rPr>
            </w:pPr>
            <w:r w:rsidRPr="006011F1">
              <w:rPr>
                <w:rFonts w:ascii="Arial" w:hAnsi="Arial" w:cs="Arial"/>
              </w:rPr>
              <w:t>&lt;5</w:t>
            </w:r>
          </w:p>
        </w:tc>
        <w:tc>
          <w:tcPr>
            <w:tcW w:w="1503" w:type="dxa"/>
          </w:tcPr>
          <w:p w14:paraId="7A753CDC" w14:textId="013DB28D" w:rsidR="006E559D" w:rsidRPr="00E81435" w:rsidRDefault="006E559D" w:rsidP="006E559D">
            <w:pPr>
              <w:rPr>
                <w:rFonts w:ascii="Arial" w:hAnsi="Arial" w:cs="Arial"/>
              </w:rPr>
            </w:pPr>
            <w:r w:rsidRPr="006011F1">
              <w:rPr>
                <w:rFonts w:ascii="Arial" w:hAnsi="Arial" w:cs="Arial"/>
              </w:rPr>
              <w:t>&lt;5</w:t>
            </w:r>
          </w:p>
        </w:tc>
        <w:tc>
          <w:tcPr>
            <w:tcW w:w="1503" w:type="dxa"/>
          </w:tcPr>
          <w:p w14:paraId="7EACCF36" w14:textId="53292A73" w:rsidR="006E559D" w:rsidRPr="00796320" w:rsidRDefault="006E559D" w:rsidP="006E559D">
            <w:pPr>
              <w:rPr>
                <w:rFonts w:ascii="Arial" w:hAnsi="Arial" w:cs="Arial"/>
                <w:b/>
                <w:bCs/>
              </w:rPr>
            </w:pPr>
            <w:r w:rsidRPr="006011F1">
              <w:rPr>
                <w:rFonts w:ascii="Arial" w:hAnsi="Arial" w:cs="Arial"/>
              </w:rPr>
              <w:t>&lt;5</w:t>
            </w:r>
          </w:p>
        </w:tc>
      </w:tr>
      <w:tr w:rsidR="006E559D" w14:paraId="77C387B9" w14:textId="77777777" w:rsidTr="00205069">
        <w:tc>
          <w:tcPr>
            <w:tcW w:w="1502" w:type="dxa"/>
          </w:tcPr>
          <w:p w14:paraId="3FE9D170" w14:textId="58273F7A" w:rsidR="006E559D" w:rsidRPr="00796320" w:rsidRDefault="006E559D" w:rsidP="006E559D">
            <w:pPr>
              <w:rPr>
                <w:rFonts w:ascii="Arial" w:hAnsi="Arial" w:cs="Arial"/>
                <w:b/>
                <w:bCs/>
              </w:rPr>
            </w:pPr>
            <w:r w:rsidRPr="00796320">
              <w:rPr>
                <w:rFonts w:ascii="Arial" w:hAnsi="Arial" w:cs="Arial"/>
                <w:b/>
                <w:bCs/>
              </w:rPr>
              <w:t>Totals</w:t>
            </w:r>
          </w:p>
        </w:tc>
        <w:tc>
          <w:tcPr>
            <w:tcW w:w="1502" w:type="dxa"/>
          </w:tcPr>
          <w:p w14:paraId="08148E42" w14:textId="71571AF1" w:rsidR="006E559D" w:rsidRPr="00796320" w:rsidRDefault="006E559D" w:rsidP="006E559D">
            <w:pPr>
              <w:rPr>
                <w:rFonts w:ascii="Arial" w:hAnsi="Arial" w:cs="Arial"/>
                <w:b/>
                <w:bCs/>
              </w:rPr>
            </w:pPr>
            <w:r w:rsidRPr="00796320">
              <w:rPr>
                <w:rFonts w:ascii="Arial" w:hAnsi="Arial" w:cs="Arial"/>
                <w:b/>
                <w:bCs/>
              </w:rPr>
              <w:t>6</w:t>
            </w:r>
            <w:r>
              <w:rPr>
                <w:rFonts w:ascii="Arial" w:hAnsi="Arial" w:cs="Arial"/>
                <w:b/>
                <w:bCs/>
              </w:rPr>
              <w:t>1</w:t>
            </w:r>
          </w:p>
        </w:tc>
        <w:tc>
          <w:tcPr>
            <w:tcW w:w="1503" w:type="dxa"/>
          </w:tcPr>
          <w:p w14:paraId="17A221EB" w14:textId="1AFFB22C" w:rsidR="006E559D" w:rsidRPr="00796320" w:rsidRDefault="006E559D" w:rsidP="006E559D">
            <w:pPr>
              <w:rPr>
                <w:rFonts w:ascii="Arial" w:hAnsi="Arial" w:cs="Arial"/>
                <w:b/>
                <w:bCs/>
              </w:rPr>
            </w:pPr>
            <w:r w:rsidRPr="00796320">
              <w:rPr>
                <w:rFonts w:ascii="Arial" w:hAnsi="Arial" w:cs="Arial"/>
                <w:b/>
                <w:bCs/>
              </w:rPr>
              <w:t>4</w:t>
            </w:r>
            <w:r>
              <w:rPr>
                <w:rFonts w:ascii="Arial" w:hAnsi="Arial" w:cs="Arial"/>
                <w:b/>
                <w:bCs/>
              </w:rPr>
              <w:t>4</w:t>
            </w:r>
          </w:p>
        </w:tc>
        <w:tc>
          <w:tcPr>
            <w:tcW w:w="1503" w:type="dxa"/>
          </w:tcPr>
          <w:p w14:paraId="41FBE0BB" w14:textId="53415813" w:rsidR="006E559D" w:rsidRPr="00E81435" w:rsidRDefault="006E559D" w:rsidP="006E559D">
            <w:pPr>
              <w:rPr>
                <w:rFonts w:ascii="Arial" w:hAnsi="Arial" w:cs="Arial"/>
                <w:b/>
                <w:bCs/>
              </w:rPr>
            </w:pPr>
            <w:r w:rsidRPr="00E81435">
              <w:rPr>
                <w:rFonts w:ascii="Arial" w:hAnsi="Arial" w:cs="Arial"/>
                <w:b/>
                <w:bCs/>
              </w:rPr>
              <w:t>3</w:t>
            </w:r>
            <w:r>
              <w:rPr>
                <w:rFonts w:ascii="Arial" w:hAnsi="Arial" w:cs="Arial"/>
                <w:b/>
                <w:bCs/>
              </w:rPr>
              <w:t>6</w:t>
            </w:r>
          </w:p>
        </w:tc>
        <w:tc>
          <w:tcPr>
            <w:tcW w:w="1503" w:type="dxa"/>
          </w:tcPr>
          <w:p w14:paraId="76E92DC9" w14:textId="4405BDC3" w:rsidR="006E559D" w:rsidRPr="00E81435" w:rsidRDefault="006E559D" w:rsidP="006E559D">
            <w:pPr>
              <w:rPr>
                <w:rFonts w:ascii="Arial" w:hAnsi="Arial" w:cs="Arial"/>
                <w:b/>
                <w:bCs/>
              </w:rPr>
            </w:pPr>
            <w:r w:rsidRPr="00E81435">
              <w:rPr>
                <w:rFonts w:ascii="Arial" w:hAnsi="Arial" w:cs="Arial"/>
                <w:b/>
                <w:bCs/>
              </w:rPr>
              <w:t>2</w:t>
            </w:r>
            <w:r>
              <w:rPr>
                <w:rFonts w:ascii="Arial" w:hAnsi="Arial" w:cs="Arial"/>
                <w:b/>
                <w:bCs/>
              </w:rPr>
              <w:t>1</w:t>
            </w:r>
          </w:p>
        </w:tc>
        <w:tc>
          <w:tcPr>
            <w:tcW w:w="1503" w:type="dxa"/>
          </w:tcPr>
          <w:p w14:paraId="6A8E7FA3" w14:textId="0529CAB1" w:rsidR="006E559D" w:rsidRPr="00796320" w:rsidRDefault="006E559D" w:rsidP="006E559D">
            <w:pPr>
              <w:rPr>
                <w:rFonts w:ascii="Arial" w:hAnsi="Arial" w:cs="Arial"/>
                <w:b/>
                <w:bCs/>
              </w:rPr>
            </w:pPr>
            <w:r>
              <w:rPr>
                <w:rFonts w:ascii="Arial" w:hAnsi="Arial" w:cs="Arial"/>
                <w:b/>
                <w:bCs/>
              </w:rPr>
              <w:t>162</w:t>
            </w:r>
          </w:p>
        </w:tc>
      </w:tr>
    </w:tbl>
    <w:p w14:paraId="702A1FC6" w14:textId="77777777" w:rsidR="005603A6" w:rsidRDefault="005603A6" w:rsidP="00683835">
      <w:pPr>
        <w:rPr>
          <w:rFonts w:ascii="Arial" w:hAnsi="Arial" w:cs="Arial"/>
        </w:rPr>
      </w:pPr>
    </w:p>
    <w:p w14:paraId="21FE9BE1" w14:textId="77777777" w:rsidR="00723924" w:rsidRDefault="00723924" w:rsidP="00683835">
      <w:pPr>
        <w:rPr>
          <w:rFonts w:ascii="Arial" w:hAnsi="Arial" w:cs="Arial"/>
        </w:rPr>
      </w:pPr>
    </w:p>
    <w:p w14:paraId="2DE8591E" w14:textId="77777777" w:rsidR="00723924" w:rsidRDefault="00723924" w:rsidP="00683835">
      <w:pPr>
        <w:rPr>
          <w:rFonts w:ascii="Arial" w:hAnsi="Arial" w:cs="Arial"/>
        </w:rPr>
      </w:pPr>
    </w:p>
    <w:p w14:paraId="7F13840E" w14:textId="77777777" w:rsidR="00723924" w:rsidRDefault="00723924" w:rsidP="00683835">
      <w:pPr>
        <w:rPr>
          <w:rFonts w:ascii="Arial" w:hAnsi="Arial" w:cs="Arial"/>
        </w:rPr>
      </w:pPr>
    </w:p>
    <w:p w14:paraId="559DFDD2" w14:textId="77777777" w:rsidR="00723924" w:rsidRDefault="00723924" w:rsidP="00683835">
      <w:pPr>
        <w:rPr>
          <w:rFonts w:ascii="Arial" w:hAnsi="Arial" w:cs="Arial"/>
        </w:rPr>
      </w:pPr>
    </w:p>
    <w:p w14:paraId="318D6BBC" w14:textId="77777777" w:rsidR="00723924" w:rsidRDefault="00723924" w:rsidP="00683835">
      <w:pPr>
        <w:rPr>
          <w:rFonts w:ascii="Arial" w:hAnsi="Arial" w:cs="Arial"/>
        </w:rPr>
      </w:pPr>
    </w:p>
    <w:p w14:paraId="32E87847" w14:textId="77777777" w:rsidR="00723924" w:rsidRDefault="00723924" w:rsidP="00683835">
      <w:pPr>
        <w:rPr>
          <w:rFonts w:ascii="Arial" w:hAnsi="Arial" w:cs="Arial"/>
        </w:rPr>
      </w:pPr>
    </w:p>
    <w:p w14:paraId="105C9966" w14:textId="77777777" w:rsidR="00723924" w:rsidRDefault="00723924" w:rsidP="00683835">
      <w:pPr>
        <w:rPr>
          <w:rFonts w:ascii="Arial" w:hAnsi="Arial" w:cs="Arial"/>
        </w:rPr>
      </w:pPr>
    </w:p>
    <w:p w14:paraId="68CDDF1F" w14:textId="67C60894" w:rsidR="00683835" w:rsidRDefault="005603A6" w:rsidP="00683835">
      <w:r>
        <w:lastRenderedPageBreak/>
        <w:t xml:space="preserve">Figure 2c. Pie chart to show the percentage </w:t>
      </w:r>
      <w:r w:rsidR="009E3E95">
        <w:t xml:space="preserve">spread of </w:t>
      </w:r>
      <w:r>
        <w:t xml:space="preserve">approval rate </w:t>
      </w:r>
      <w:r w:rsidR="00A755C6">
        <w:t>across</w:t>
      </w:r>
      <w:r>
        <w:t xml:space="preserve"> term</w:t>
      </w:r>
      <w:r w:rsidR="00A755C6">
        <w:t>s</w:t>
      </w:r>
      <w:r>
        <w:t xml:space="preserve"> in 2023/24.</w:t>
      </w:r>
    </w:p>
    <w:p w14:paraId="1DB88A36" w14:textId="449FFEFF" w:rsidR="004717DF" w:rsidRDefault="000B1403" w:rsidP="00683835">
      <w:r>
        <w:rPr>
          <w:noProof/>
        </w:rPr>
        <w:drawing>
          <wp:inline distT="0" distB="0" distL="0" distR="0" wp14:anchorId="490645FE" wp14:editId="298964AE">
            <wp:extent cx="5731510" cy="3550285"/>
            <wp:effectExtent l="0" t="0" r="2540" b="12065"/>
            <wp:docPr id="1827273854" name="Chart 1">
              <a:extLst xmlns:a="http://schemas.openxmlformats.org/drawingml/2006/main">
                <a:ext uri="{FF2B5EF4-FFF2-40B4-BE49-F238E27FC236}">
                  <a16:creationId xmlns:a16="http://schemas.microsoft.com/office/drawing/2014/main" id="{3B7B2664-629C-A1DC-9003-E9C66C1945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B6DEAA" w14:textId="60633A4D" w:rsidR="004717DF" w:rsidRDefault="004717DF" w:rsidP="00683835">
      <w:r>
        <w:t xml:space="preserve">Figure 2d. Table to show </w:t>
      </w:r>
      <w:r w:rsidR="00A755C6">
        <w:t xml:space="preserve">percentage spread of </w:t>
      </w:r>
      <w:r>
        <w:t xml:space="preserve">approval rate </w:t>
      </w:r>
      <w:r w:rsidR="00A755C6">
        <w:t>across</w:t>
      </w:r>
      <w:r>
        <w:t xml:space="preserve"> term</w:t>
      </w:r>
      <w:r w:rsidR="00A755C6">
        <w:t>s</w:t>
      </w:r>
      <w:r>
        <w:t xml:space="preserve"> in 2023/24. </w:t>
      </w:r>
    </w:p>
    <w:p w14:paraId="0C8113A8" w14:textId="77777777" w:rsidR="004717DF" w:rsidRDefault="004717DF" w:rsidP="00683835"/>
    <w:tbl>
      <w:tblPr>
        <w:tblStyle w:val="TableGrid"/>
        <w:tblW w:w="0" w:type="auto"/>
        <w:tblLook w:val="04A0" w:firstRow="1" w:lastRow="0" w:firstColumn="1" w:lastColumn="0" w:noHBand="0" w:noVBand="1"/>
      </w:tblPr>
      <w:tblGrid>
        <w:gridCol w:w="1502"/>
        <w:gridCol w:w="1502"/>
        <w:gridCol w:w="1503"/>
        <w:gridCol w:w="1503"/>
        <w:gridCol w:w="1503"/>
      </w:tblGrid>
      <w:tr w:rsidR="00266A33" w14:paraId="6D326BD8" w14:textId="77777777" w:rsidTr="004717DF">
        <w:tc>
          <w:tcPr>
            <w:tcW w:w="1502" w:type="dxa"/>
          </w:tcPr>
          <w:p w14:paraId="76FD6B50" w14:textId="77777777" w:rsidR="00266A33" w:rsidRDefault="00266A33" w:rsidP="00683835"/>
        </w:tc>
        <w:tc>
          <w:tcPr>
            <w:tcW w:w="1502" w:type="dxa"/>
          </w:tcPr>
          <w:p w14:paraId="730AE2C8" w14:textId="4DB85C02" w:rsidR="00266A33" w:rsidRDefault="00266A33" w:rsidP="00683835">
            <w:r>
              <w:t>MT 2023</w:t>
            </w:r>
          </w:p>
        </w:tc>
        <w:tc>
          <w:tcPr>
            <w:tcW w:w="1503" w:type="dxa"/>
          </w:tcPr>
          <w:p w14:paraId="03AB0EAB" w14:textId="7BA3230C" w:rsidR="00266A33" w:rsidRDefault="00266A33" w:rsidP="00683835">
            <w:r>
              <w:t>LT 2024</w:t>
            </w:r>
          </w:p>
        </w:tc>
        <w:tc>
          <w:tcPr>
            <w:tcW w:w="1503" w:type="dxa"/>
          </w:tcPr>
          <w:p w14:paraId="545E5AE9" w14:textId="21711427" w:rsidR="00266A33" w:rsidRDefault="00266A33" w:rsidP="00683835">
            <w:r>
              <w:t>ET 2024</w:t>
            </w:r>
          </w:p>
        </w:tc>
        <w:tc>
          <w:tcPr>
            <w:tcW w:w="1503" w:type="dxa"/>
          </w:tcPr>
          <w:p w14:paraId="42D27D9A" w14:textId="37041255" w:rsidR="00266A33" w:rsidRDefault="00266A33" w:rsidP="00683835">
            <w:r>
              <w:t>LV 2024</w:t>
            </w:r>
          </w:p>
        </w:tc>
      </w:tr>
      <w:tr w:rsidR="00266A33" w14:paraId="0471DE88" w14:textId="77777777" w:rsidTr="004717DF">
        <w:tc>
          <w:tcPr>
            <w:tcW w:w="1502" w:type="dxa"/>
          </w:tcPr>
          <w:p w14:paraId="7CFB6A71" w14:textId="289D5874" w:rsidR="00266A33" w:rsidRDefault="00266A33" w:rsidP="00683835">
            <w:r>
              <w:t>Percentage awarded</w:t>
            </w:r>
          </w:p>
        </w:tc>
        <w:tc>
          <w:tcPr>
            <w:tcW w:w="1502" w:type="dxa"/>
          </w:tcPr>
          <w:p w14:paraId="542F772C" w14:textId="221E0366" w:rsidR="00266A33" w:rsidRDefault="009E3E95" w:rsidP="00683835">
            <w:r>
              <w:t>38%</w:t>
            </w:r>
          </w:p>
        </w:tc>
        <w:tc>
          <w:tcPr>
            <w:tcW w:w="1503" w:type="dxa"/>
          </w:tcPr>
          <w:p w14:paraId="3BFBB238" w14:textId="727CA718" w:rsidR="00266A33" w:rsidRDefault="00E511CF" w:rsidP="00683835">
            <w:r>
              <w:t>31</w:t>
            </w:r>
            <w:r w:rsidR="00266A33">
              <w:t>%</w:t>
            </w:r>
          </w:p>
        </w:tc>
        <w:tc>
          <w:tcPr>
            <w:tcW w:w="1503" w:type="dxa"/>
          </w:tcPr>
          <w:p w14:paraId="41F0E303" w14:textId="680907E6" w:rsidR="00266A33" w:rsidRDefault="009E3E95" w:rsidP="00683835">
            <w:r>
              <w:t>2</w:t>
            </w:r>
            <w:r w:rsidR="00E511CF">
              <w:t>2</w:t>
            </w:r>
            <w:r w:rsidR="00473C6A">
              <w:t>%</w:t>
            </w:r>
          </w:p>
        </w:tc>
        <w:tc>
          <w:tcPr>
            <w:tcW w:w="1503" w:type="dxa"/>
          </w:tcPr>
          <w:p w14:paraId="5141CDAB" w14:textId="6F38D1CC" w:rsidR="00266A33" w:rsidRDefault="00E511CF" w:rsidP="00683835">
            <w:r>
              <w:t>9</w:t>
            </w:r>
            <w:r w:rsidR="009E3E95">
              <w:t>%</w:t>
            </w:r>
          </w:p>
        </w:tc>
      </w:tr>
    </w:tbl>
    <w:p w14:paraId="5EDDEAC7" w14:textId="77777777" w:rsidR="004717DF" w:rsidRDefault="004717DF" w:rsidP="00683835"/>
    <w:p w14:paraId="77AD87F7" w14:textId="77777777" w:rsidR="00723924" w:rsidRDefault="00723924" w:rsidP="00683835"/>
    <w:p w14:paraId="331436E4" w14:textId="77777777" w:rsidR="00723924" w:rsidRDefault="00723924" w:rsidP="00683835"/>
    <w:p w14:paraId="42259E9E" w14:textId="77777777" w:rsidR="00723924" w:rsidRDefault="00723924" w:rsidP="00683835"/>
    <w:p w14:paraId="7BC1E140" w14:textId="77777777" w:rsidR="00723924" w:rsidRDefault="00723924" w:rsidP="00683835"/>
    <w:p w14:paraId="78676B3B" w14:textId="77777777" w:rsidR="00723924" w:rsidRDefault="00723924" w:rsidP="00683835"/>
    <w:p w14:paraId="647EA795" w14:textId="77777777" w:rsidR="00723924" w:rsidRDefault="00723924" w:rsidP="00683835"/>
    <w:p w14:paraId="355FE5DB" w14:textId="77777777" w:rsidR="00723924" w:rsidRDefault="00723924" w:rsidP="00683835"/>
    <w:p w14:paraId="5099706D" w14:textId="77777777" w:rsidR="00723924" w:rsidRDefault="00723924" w:rsidP="00683835"/>
    <w:p w14:paraId="676C6D81" w14:textId="77777777" w:rsidR="005603A6" w:rsidRPr="00C24398" w:rsidRDefault="005603A6" w:rsidP="005603A6">
      <w:pPr>
        <w:pStyle w:val="Heading2"/>
        <w:numPr>
          <w:ilvl w:val="0"/>
          <w:numId w:val="2"/>
        </w:numPr>
        <w:tabs>
          <w:tab w:val="num" w:pos="360"/>
        </w:tabs>
        <w:ind w:left="0" w:firstLine="0"/>
        <w:rPr>
          <w:b/>
          <w:bCs/>
        </w:rPr>
      </w:pPr>
      <w:r>
        <w:rPr>
          <w:b/>
          <w:bCs/>
        </w:rPr>
        <w:lastRenderedPageBreak/>
        <w:t xml:space="preserve">Applications by College </w:t>
      </w:r>
    </w:p>
    <w:p w14:paraId="45B1DCE8" w14:textId="21F61F58" w:rsidR="005603A6" w:rsidRDefault="005603A6" w:rsidP="005603A6">
      <w:pPr>
        <w:rPr>
          <w:rFonts w:ascii="Arial" w:hAnsi="Arial" w:cs="Arial"/>
        </w:rPr>
      </w:pPr>
      <w:r>
        <w:rPr>
          <w:rFonts w:ascii="Arial" w:hAnsi="Arial" w:cs="Arial"/>
        </w:rPr>
        <w:t xml:space="preserve">Figure 4a. Bar chart to show </w:t>
      </w:r>
      <w:r w:rsidR="003112BA">
        <w:rPr>
          <w:rFonts w:ascii="Arial" w:hAnsi="Arial" w:cs="Arial"/>
        </w:rPr>
        <w:t>number</w:t>
      </w:r>
      <w:r>
        <w:rPr>
          <w:rFonts w:ascii="Arial" w:hAnsi="Arial" w:cs="Arial"/>
        </w:rPr>
        <w:t xml:space="preserve"> of applications by College in 202</w:t>
      </w:r>
      <w:r w:rsidR="00440FB6">
        <w:rPr>
          <w:rFonts w:ascii="Arial" w:hAnsi="Arial" w:cs="Arial"/>
        </w:rPr>
        <w:t>3</w:t>
      </w:r>
      <w:r>
        <w:rPr>
          <w:rFonts w:ascii="Arial" w:hAnsi="Arial" w:cs="Arial"/>
        </w:rPr>
        <w:t>/2</w:t>
      </w:r>
      <w:r w:rsidR="00440FB6">
        <w:rPr>
          <w:rFonts w:ascii="Arial" w:hAnsi="Arial" w:cs="Arial"/>
        </w:rPr>
        <w:t>4</w:t>
      </w:r>
      <w:r>
        <w:rPr>
          <w:rFonts w:ascii="Arial" w:hAnsi="Arial" w:cs="Arial"/>
        </w:rPr>
        <w:t>.</w:t>
      </w:r>
      <w:r>
        <w:rPr>
          <w:rStyle w:val="FootnoteReference"/>
          <w:rFonts w:ascii="Arial" w:hAnsi="Arial" w:cs="Arial"/>
        </w:rPr>
        <w:footnoteReference w:id="2"/>
      </w:r>
    </w:p>
    <w:p w14:paraId="26932DD5" w14:textId="189CC29D" w:rsidR="7385FD01" w:rsidRDefault="7385FD01" w:rsidP="7385FD01">
      <w:pPr>
        <w:rPr>
          <w:rFonts w:ascii="Arial" w:hAnsi="Arial" w:cs="Arial"/>
        </w:rPr>
      </w:pPr>
    </w:p>
    <w:p w14:paraId="755DAD32" w14:textId="74BE2A98" w:rsidR="00023D58" w:rsidRDefault="246026F1" w:rsidP="005603A6">
      <w:r>
        <w:rPr>
          <w:noProof/>
        </w:rPr>
        <w:drawing>
          <wp:inline distT="0" distB="0" distL="0" distR="0" wp14:anchorId="4D06A184" wp14:editId="26D6D297">
            <wp:extent cx="5905498" cy="3448969"/>
            <wp:effectExtent l="0" t="0" r="0" b="0"/>
            <wp:docPr id="1141135548" name="Picture 114113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5498" cy="3448969"/>
                    </a:xfrm>
                    <a:prstGeom prst="rect">
                      <a:avLst/>
                    </a:prstGeom>
                  </pic:spPr>
                </pic:pic>
              </a:graphicData>
            </a:graphic>
          </wp:inline>
        </w:drawing>
      </w:r>
    </w:p>
    <w:p w14:paraId="6A1CBA62" w14:textId="77777777" w:rsidR="00723924" w:rsidRDefault="00723924" w:rsidP="005603A6">
      <w:pPr>
        <w:rPr>
          <w:rFonts w:ascii="Arial" w:hAnsi="Arial" w:cs="Arial"/>
        </w:rPr>
      </w:pPr>
    </w:p>
    <w:p w14:paraId="2B0864CA" w14:textId="297AE129" w:rsidR="00B041AD" w:rsidRDefault="005603A6" w:rsidP="005603A6">
      <w:pPr>
        <w:rPr>
          <w:rFonts w:ascii="Arial" w:hAnsi="Arial" w:cs="Arial"/>
        </w:rPr>
      </w:pPr>
      <w:r w:rsidRPr="0B45AF4F">
        <w:rPr>
          <w:rFonts w:ascii="Arial" w:hAnsi="Arial" w:cs="Arial"/>
        </w:rPr>
        <w:t>Figure 4b. Table to show breakdown of applications by College in 202</w:t>
      </w:r>
      <w:r w:rsidR="00AC171A" w:rsidRPr="0B45AF4F">
        <w:rPr>
          <w:rFonts w:ascii="Arial" w:hAnsi="Arial" w:cs="Arial"/>
        </w:rPr>
        <w:t>3</w:t>
      </w:r>
      <w:r w:rsidRPr="0B45AF4F">
        <w:rPr>
          <w:rFonts w:ascii="Arial" w:hAnsi="Arial" w:cs="Arial"/>
        </w:rPr>
        <w:t>/2</w:t>
      </w:r>
      <w:r w:rsidR="00AC171A" w:rsidRPr="0B45AF4F">
        <w:rPr>
          <w:rFonts w:ascii="Arial" w:hAnsi="Arial" w:cs="Arial"/>
        </w:rPr>
        <w:t>4</w:t>
      </w:r>
      <w:r w:rsidRPr="0B45AF4F">
        <w:rPr>
          <w:rFonts w:ascii="Arial" w:hAnsi="Arial" w:cs="Arial"/>
        </w:rPr>
        <w:t>.</w:t>
      </w:r>
    </w:p>
    <w:tbl>
      <w:tblPr>
        <w:tblStyle w:val="TableGrid"/>
        <w:tblW w:w="0" w:type="auto"/>
        <w:tblLook w:val="04A0" w:firstRow="1" w:lastRow="0" w:firstColumn="1" w:lastColumn="0" w:noHBand="0" w:noVBand="1"/>
      </w:tblPr>
      <w:tblGrid>
        <w:gridCol w:w="2239"/>
        <w:gridCol w:w="1505"/>
        <w:gridCol w:w="940"/>
        <w:gridCol w:w="2166"/>
        <w:gridCol w:w="2166"/>
      </w:tblGrid>
      <w:tr w:rsidR="00094664" w:rsidRPr="00B041AD" w14:paraId="7FD17B0C" w14:textId="36670239" w:rsidTr="0B45AF4F">
        <w:trPr>
          <w:trHeight w:val="290"/>
        </w:trPr>
        <w:tc>
          <w:tcPr>
            <w:tcW w:w="2239" w:type="dxa"/>
            <w:noWrap/>
            <w:hideMark/>
          </w:tcPr>
          <w:p w14:paraId="43951050" w14:textId="77777777" w:rsidR="00094664" w:rsidRPr="00B041AD" w:rsidRDefault="00094664" w:rsidP="00B041AD">
            <w:pPr>
              <w:rPr>
                <w:rFonts w:ascii="Arial" w:hAnsi="Arial" w:cs="Arial"/>
                <w:b/>
                <w:bCs/>
              </w:rPr>
            </w:pPr>
            <w:r w:rsidRPr="00B041AD">
              <w:rPr>
                <w:rFonts w:ascii="Arial" w:hAnsi="Arial" w:cs="Arial"/>
                <w:b/>
                <w:bCs/>
              </w:rPr>
              <w:t>College</w:t>
            </w:r>
          </w:p>
        </w:tc>
        <w:tc>
          <w:tcPr>
            <w:tcW w:w="1505" w:type="dxa"/>
            <w:noWrap/>
            <w:hideMark/>
          </w:tcPr>
          <w:p w14:paraId="489FB7E9" w14:textId="3C1B66BA" w:rsidR="00094664" w:rsidRPr="00B041AD" w:rsidRDefault="69C9B24D">
            <w:pPr>
              <w:rPr>
                <w:rFonts w:ascii="Arial" w:hAnsi="Arial" w:cs="Arial"/>
                <w:b/>
                <w:bCs/>
              </w:rPr>
            </w:pPr>
            <w:r w:rsidRPr="7385FD01">
              <w:rPr>
                <w:rFonts w:ascii="Arial" w:hAnsi="Arial" w:cs="Arial"/>
                <w:b/>
                <w:bCs/>
              </w:rPr>
              <w:t>Award</w:t>
            </w:r>
          </w:p>
        </w:tc>
        <w:tc>
          <w:tcPr>
            <w:tcW w:w="940" w:type="dxa"/>
            <w:noWrap/>
            <w:hideMark/>
          </w:tcPr>
          <w:p w14:paraId="325F403C" w14:textId="77777777" w:rsidR="00094664" w:rsidRPr="00B041AD" w:rsidRDefault="00094664">
            <w:pPr>
              <w:rPr>
                <w:rFonts w:ascii="Arial" w:hAnsi="Arial" w:cs="Arial"/>
                <w:b/>
                <w:bCs/>
              </w:rPr>
            </w:pPr>
            <w:r w:rsidRPr="00B041AD">
              <w:rPr>
                <w:rFonts w:ascii="Arial" w:hAnsi="Arial" w:cs="Arial"/>
                <w:b/>
                <w:bCs/>
              </w:rPr>
              <w:t>Reject</w:t>
            </w:r>
          </w:p>
        </w:tc>
        <w:tc>
          <w:tcPr>
            <w:tcW w:w="2166" w:type="dxa"/>
            <w:noWrap/>
            <w:hideMark/>
          </w:tcPr>
          <w:p w14:paraId="0B30086E" w14:textId="32D0641F" w:rsidR="00094664" w:rsidRPr="00B041AD" w:rsidRDefault="00094664">
            <w:pPr>
              <w:rPr>
                <w:rFonts w:ascii="Arial" w:hAnsi="Arial" w:cs="Arial"/>
                <w:b/>
                <w:bCs/>
              </w:rPr>
            </w:pPr>
            <w:r w:rsidRPr="00B041AD">
              <w:rPr>
                <w:rFonts w:ascii="Arial" w:hAnsi="Arial" w:cs="Arial"/>
                <w:b/>
                <w:bCs/>
              </w:rPr>
              <w:t xml:space="preserve">Withdrawn </w:t>
            </w:r>
          </w:p>
        </w:tc>
        <w:tc>
          <w:tcPr>
            <w:tcW w:w="2166" w:type="dxa"/>
          </w:tcPr>
          <w:p w14:paraId="28CD1FE6" w14:textId="07E22BB8" w:rsidR="00094664" w:rsidRPr="005560D4" w:rsidRDefault="00CB6C89">
            <w:pPr>
              <w:rPr>
                <w:rFonts w:ascii="Arial" w:hAnsi="Arial" w:cs="Arial"/>
                <w:b/>
                <w:bCs/>
              </w:rPr>
            </w:pPr>
            <w:r w:rsidRPr="005560D4">
              <w:rPr>
                <w:rFonts w:ascii="Arial" w:hAnsi="Arial" w:cs="Arial"/>
                <w:b/>
                <w:bCs/>
              </w:rPr>
              <w:t>Totals</w:t>
            </w:r>
          </w:p>
        </w:tc>
      </w:tr>
      <w:tr w:rsidR="006E559D" w:rsidRPr="00B041AD" w14:paraId="34DCC859" w14:textId="5ACDD7FC" w:rsidTr="0B45AF4F">
        <w:trPr>
          <w:trHeight w:val="290"/>
        </w:trPr>
        <w:tc>
          <w:tcPr>
            <w:tcW w:w="2239" w:type="dxa"/>
            <w:noWrap/>
            <w:hideMark/>
          </w:tcPr>
          <w:p w14:paraId="226A70A0" w14:textId="59DD793F" w:rsidR="006E559D" w:rsidRPr="00B041AD" w:rsidRDefault="006E559D" w:rsidP="006E559D">
            <w:pPr>
              <w:rPr>
                <w:rFonts w:ascii="Arial" w:hAnsi="Arial" w:cs="Arial"/>
              </w:rPr>
            </w:pPr>
            <w:r w:rsidRPr="00B041AD">
              <w:rPr>
                <w:rFonts w:ascii="Arial" w:hAnsi="Arial" w:cs="Arial"/>
              </w:rPr>
              <w:t>Christ's Coll</w:t>
            </w:r>
            <w:r>
              <w:rPr>
                <w:rFonts w:ascii="Arial" w:hAnsi="Arial" w:cs="Arial"/>
              </w:rPr>
              <w:t>ege</w:t>
            </w:r>
          </w:p>
        </w:tc>
        <w:tc>
          <w:tcPr>
            <w:tcW w:w="1505" w:type="dxa"/>
            <w:noWrap/>
            <w:hideMark/>
          </w:tcPr>
          <w:p w14:paraId="686F67F0" w14:textId="3E305B6D" w:rsidR="006E559D" w:rsidRPr="00B041AD" w:rsidRDefault="006E559D" w:rsidP="006E559D">
            <w:pPr>
              <w:rPr>
                <w:rFonts w:ascii="Arial" w:hAnsi="Arial" w:cs="Arial"/>
              </w:rPr>
            </w:pPr>
            <w:r>
              <w:rPr>
                <w:rFonts w:ascii="Arial" w:hAnsi="Arial" w:cs="Arial"/>
              </w:rPr>
              <w:t>&lt;5</w:t>
            </w:r>
          </w:p>
        </w:tc>
        <w:tc>
          <w:tcPr>
            <w:tcW w:w="940" w:type="dxa"/>
            <w:noWrap/>
            <w:hideMark/>
          </w:tcPr>
          <w:p w14:paraId="14F35CC6" w14:textId="33799BA6" w:rsidR="006E559D" w:rsidRPr="00B041AD" w:rsidRDefault="006E559D" w:rsidP="006E559D">
            <w:pPr>
              <w:rPr>
                <w:rFonts w:ascii="Arial" w:hAnsi="Arial" w:cs="Arial"/>
              </w:rPr>
            </w:pPr>
            <w:r>
              <w:rPr>
                <w:rFonts w:ascii="Arial" w:hAnsi="Arial" w:cs="Arial"/>
              </w:rPr>
              <w:t>&lt;5</w:t>
            </w:r>
          </w:p>
        </w:tc>
        <w:tc>
          <w:tcPr>
            <w:tcW w:w="2166" w:type="dxa"/>
            <w:noWrap/>
            <w:hideMark/>
          </w:tcPr>
          <w:p w14:paraId="573AD1B3" w14:textId="664FD900" w:rsidR="006E559D" w:rsidRPr="00B041AD" w:rsidRDefault="006E559D" w:rsidP="006E559D">
            <w:pPr>
              <w:rPr>
                <w:rFonts w:ascii="Arial" w:hAnsi="Arial" w:cs="Arial"/>
              </w:rPr>
            </w:pPr>
            <w:r>
              <w:rPr>
                <w:rFonts w:ascii="Arial" w:hAnsi="Arial" w:cs="Arial"/>
              </w:rPr>
              <w:t>&lt;5</w:t>
            </w:r>
          </w:p>
        </w:tc>
        <w:tc>
          <w:tcPr>
            <w:tcW w:w="2166" w:type="dxa"/>
          </w:tcPr>
          <w:p w14:paraId="25E3B7A3" w14:textId="5FBF5D3F" w:rsidR="006E559D" w:rsidRPr="005560D4" w:rsidRDefault="006E559D" w:rsidP="006E559D">
            <w:pPr>
              <w:rPr>
                <w:rFonts w:ascii="Arial" w:hAnsi="Arial" w:cs="Arial"/>
                <w:b/>
                <w:bCs/>
              </w:rPr>
            </w:pPr>
            <w:r w:rsidRPr="006011F1">
              <w:rPr>
                <w:rFonts w:ascii="Arial" w:hAnsi="Arial" w:cs="Arial"/>
              </w:rPr>
              <w:t>&lt;5</w:t>
            </w:r>
          </w:p>
        </w:tc>
      </w:tr>
      <w:tr w:rsidR="006E559D" w:rsidRPr="00B041AD" w14:paraId="3347D7D9" w14:textId="784B0B81" w:rsidTr="0B45AF4F">
        <w:trPr>
          <w:trHeight w:val="290"/>
        </w:trPr>
        <w:tc>
          <w:tcPr>
            <w:tcW w:w="2239" w:type="dxa"/>
            <w:noWrap/>
            <w:hideMark/>
          </w:tcPr>
          <w:p w14:paraId="14FEC5AB" w14:textId="77777777" w:rsidR="006E559D" w:rsidRPr="00B041AD" w:rsidRDefault="006E559D" w:rsidP="006E559D">
            <w:pPr>
              <w:rPr>
                <w:rFonts w:ascii="Arial" w:hAnsi="Arial" w:cs="Arial"/>
              </w:rPr>
            </w:pPr>
            <w:r w:rsidRPr="00B041AD">
              <w:rPr>
                <w:rFonts w:ascii="Arial" w:hAnsi="Arial" w:cs="Arial"/>
              </w:rPr>
              <w:t>Churchill College</w:t>
            </w:r>
          </w:p>
        </w:tc>
        <w:tc>
          <w:tcPr>
            <w:tcW w:w="1505" w:type="dxa"/>
            <w:noWrap/>
            <w:hideMark/>
          </w:tcPr>
          <w:p w14:paraId="0CF1E19A" w14:textId="0BB6DD70" w:rsidR="006E559D" w:rsidRPr="00B041AD" w:rsidRDefault="006E559D" w:rsidP="006E559D">
            <w:pPr>
              <w:rPr>
                <w:rFonts w:ascii="Arial" w:hAnsi="Arial" w:cs="Arial"/>
              </w:rPr>
            </w:pPr>
            <w:r>
              <w:rPr>
                <w:rFonts w:ascii="Arial" w:hAnsi="Arial" w:cs="Arial"/>
              </w:rPr>
              <w:t>&lt;5</w:t>
            </w:r>
          </w:p>
        </w:tc>
        <w:tc>
          <w:tcPr>
            <w:tcW w:w="940" w:type="dxa"/>
            <w:noWrap/>
            <w:hideMark/>
          </w:tcPr>
          <w:p w14:paraId="3668986E" w14:textId="6B3E55D1" w:rsidR="006E559D" w:rsidRPr="00B041AD" w:rsidRDefault="006E559D" w:rsidP="006E559D">
            <w:pPr>
              <w:rPr>
                <w:rFonts w:ascii="Arial" w:hAnsi="Arial" w:cs="Arial"/>
              </w:rPr>
            </w:pPr>
            <w:r>
              <w:rPr>
                <w:rFonts w:ascii="Arial" w:hAnsi="Arial" w:cs="Arial"/>
              </w:rPr>
              <w:t>&lt;5</w:t>
            </w:r>
          </w:p>
        </w:tc>
        <w:tc>
          <w:tcPr>
            <w:tcW w:w="2166" w:type="dxa"/>
            <w:noWrap/>
            <w:hideMark/>
          </w:tcPr>
          <w:p w14:paraId="65AC7260" w14:textId="2F65D498" w:rsidR="006E559D" w:rsidRPr="00B041AD" w:rsidRDefault="006E559D" w:rsidP="006E559D">
            <w:pPr>
              <w:rPr>
                <w:rFonts w:ascii="Arial" w:hAnsi="Arial" w:cs="Arial"/>
              </w:rPr>
            </w:pPr>
            <w:r>
              <w:rPr>
                <w:rFonts w:ascii="Arial" w:hAnsi="Arial" w:cs="Arial"/>
              </w:rPr>
              <w:t>&lt;5</w:t>
            </w:r>
          </w:p>
        </w:tc>
        <w:tc>
          <w:tcPr>
            <w:tcW w:w="2166" w:type="dxa"/>
          </w:tcPr>
          <w:p w14:paraId="720542D4" w14:textId="4CCC16C2" w:rsidR="006E559D" w:rsidRPr="005560D4" w:rsidRDefault="006E559D" w:rsidP="006E559D">
            <w:pPr>
              <w:rPr>
                <w:rFonts w:ascii="Arial" w:hAnsi="Arial" w:cs="Arial"/>
                <w:b/>
                <w:bCs/>
              </w:rPr>
            </w:pPr>
            <w:r>
              <w:rPr>
                <w:rFonts w:ascii="Arial" w:hAnsi="Arial" w:cs="Arial"/>
                <w:b/>
                <w:bCs/>
              </w:rPr>
              <w:t>&lt;5</w:t>
            </w:r>
          </w:p>
        </w:tc>
      </w:tr>
      <w:tr w:rsidR="006E559D" w:rsidRPr="00B041AD" w14:paraId="41A96058" w14:textId="47B1630F" w:rsidTr="0B45AF4F">
        <w:trPr>
          <w:trHeight w:val="290"/>
        </w:trPr>
        <w:tc>
          <w:tcPr>
            <w:tcW w:w="2239" w:type="dxa"/>
            <w:noWrap/>
            <w:hideMark/>
          </w:tcPr>
          <w:p w14:paraId="66307E64" w14:textId="77777777" w:rsidR="006E559D" w:rsidRPr="00B041AD" w:rsidRDefault="006E559D" w:rsidP="006E559D">
            <w:pPr>
              <w:rPr>
                <w:rFonts w:ascii="Arial" w:hAnsi="Arial" w:cs="Arial"/>
              </w:rPr>
            </w:pPr>
            <w:r w:rsidRPr="00B041AD">
              <w:rPr>
                <w:rFonts w:ascii="Arial" w:hAnsi="Arial" w:cs="Arial"/>
              </w:rPr>
              <w:t>Clare College</w:t>
            </w:r>
          </w:p>
        </w:tc>
        <w:tc>
          <w:tcPr>
            <w:tcW w:w="1505" w:type="dxa"/>
            <w:noWrap/>
            <w:hideMark/>
          </w:tcPr>
          <w:p w14:paraId="6D6DA502" w14:textId="132D8A3E" w:rsidR="006E559D" w:rsidRPr="00B041AD" w:rsidRDefault="006E559D" w:rsidP="006E559D">
            <w:pPr>
              <w:rPr>
                <w:rFonts w:ascii="Arial" w:hAnsi="Arial" w:cs="Arial"/>
              </w:rPr>
            </w:pPr>
            <w:r>
              <w:rPr>
                <w:rFonts w:ascii="Arial" w:hAnsi="Arial" w:cs="Arial"/>
              </w:rPr>
              <w:t>&lt;5</w:t>
            </w:r>
          </w:p>
        </w:tc>
        <w:tc>
          <w:tcPr>
            <w:tcW w:w="940" w:type="dxa"/>
            <w:noWrap/>
            <w:hideMark/>
          </w:tcPr>
          <w:p w14:paraId="22602009" w14:textId="58BAB92C" w:rsidR="006E559D" w:rsidRPr="00B041AD" w:rsidRDefault="006E559D" w:rsidP="006E559D">
            <w:pPr>
              <w:rPr>
                <w:rFonts w:ascii="Arial" w:hAnsi="Arial" w:cs="Arial"/>
              </w:rPr>
            </w:pPr>
            <w:r>
              <w:rPr>
                <w:rFonts w:ascii="Arial" w:hAnsi="Arial" w:cs="Arial"/>
              </w:rPr>
              <w:t>&lt;5</w:t>
            </w:r>
          </w:p>
        </w:tc>
        <w:tc>
          <w:tcPr>
            <w:tcW w:w="2166" w:type="dxa"/>
            <w:noWrap/>
            <w:hideMark/>
          </w:tcPr>
          <w:p w14:paraId="5CB9B8BB" w14:textId="6174AFD7" w:rsidR="006E559D" w:rsidRPr="00B041AD" w:rsidRDefault="006E559D" w:rsidP="006E559D">
            <w:pPr>
              <w:rPr>
                <w:rFonts w:ascii="Arial" w:hAnsi="Arial" w:cs="Arial"/>
              </w:rPr>
            </w:pPr>
            <w:r>
              <w:rPr>
                <w:rFonts w:ascii="Arial" w:hAnsi="Arial" w:cs="Arial"/>
              </w:rPr>
              <w:t>&lt;5</w:t>
            </w:r>
          </w:p>
        </w:tc>
        <w:tc>
          <w:tcPr>
            <w:tcW w:w="2166" w:type="dxa"/>
          </w:tcPr>
          <w:p w14:paraId="7B3202CC" w14:textId="65A76C6E" w:rsidR="006E559D" w:rsidRPr="005560D4" w:rsidRDefault="006E559D" w:rsidP="006E559D">
            <w:pPr>
              <w:rPr>
                <w:rFonts w:ascii="Arial" w:hAnsi="Arial" w:cs="Arial"/>
                <w:b/>
                <w:bCs/>
              </w:rPr>
            </w:pPr>
            <w:r>
              <w:rPr>
                <w:rFonts w:ascii="Arial" w:hAnsi="Arial" w:cs="Arial"/>
                <w:b/>
                <w:bCs/>
              </w:rPr>
              <w:t>&lt;5</w:t>
            </w:r>
          </w:p>
        </w:tc>
      </w:tr>
      <w:tr w:rsidR="006E559D" w14:paraId="68B60F82" w14:textId="77777777" w:rsidTr="0B45AF4F">
        <w:trPr>
          <w:trHeight w:val="290"/>
        </w:trPr>
        <w:tc>
          <w:tcPr>
            <w:tcW w:w="2239" w:type="dxa"/>
            <w:noWrap/>
            <w:hideMark/>
          </w:tcPr>
          <w:p w14:paraId="47B1CC33" w14:textId="75C8DF23" w:rsidR="006E559D" w:rsidRDefault="006E559D" w:rsidP="006E559D">
            <w:pPr>
              <w:rPr>
                <w:rFonts w:ascii="Arial" w:hAnsi="Arial" w:cs="Arial"/>
              </w:rPr>
            </w:pPr>
            <w:r w:rsidRPr="0B45AF4F">
              <w:rPr>
                <w:rFonts w:ascii="Arial" w:hAnsi="Arial" w:cs="Arial"/>
              </w:rPr>
              <w:t>Clare Hall</w:t>
            </w:r>
          </w:p>
        </w:tc>
        <w:tc>
          <w:tcPr>
            <w:tcW w:w="1505" w:type="dxa"/>
            <w:noWrap/>
            <w:hideMark/>
          </w:tcPr>
          <w:p w14:paraId="7605E45E" w14:textId="5847232B" w:rsidR="006E559D" w:rsidRDefault="006E559D" w:rsidP="006E559D">
            <w:pPr>
              <w:rPr>
                <w:rFonts w:ascii="Arial" w:hAnsi="Arial" w:cs="Arial"/>
              </w:rPr>
            </w:pPr>
            <w:r w:rsidRPr="006011F1">
              <w:rPr>
                <w:rFonts w:ascii="Arial" w:hAnsi="Arial" w:cs="Arial"/>
              </w:rPr>
              <w:t>&lt;5</w:t>
            </w:r>
          </w:p>
        </w:tc>
        <w:tc>
          <w:tcPr>
            <w:tcW w:w="940" w:type="dxa"/>
            <w:noWrap/>
            <w:hideMark/>
          </w:tcPr>
          <w:p w14:paraId="51B903B0" w14:textId="32515C16" w:rsidR="006E559D" w:rsidRDefault="006E559D" w:rsidP="006E559D">
            <w:pPr>
              <w:rPr>
                <w:rFonts w:ascii="Arial" w:hAnsi="Arial" w:cs="Arial"/>
              </w:rPr>
            </w:pPr>
            <w:r w:rsidRPr="006011F1">
              <w:rPr>
                <w:rFonts w:ascii="Arial" w:hAnsi="Arial" w:cs="Arial"/>
              </w:rPr>
              <w:t>&lt;5</w:t>
            </w:r>
          </w:p>
        </w:tc>
        <w:tc>
          <w:tcPr>
            <w:tcW w:w="2166" w:type="dxa"/>
            <w:noWrap/>
            <w:hideMark/>
          </w:tcPr>
          <w:p w14:paraId="6E32B4EF" w14:textId="686CE2AA" w:rsidR="006E559D" w:rsidRDefault="006E559D" w:rsidP="006E559D">
            <w:pPr>
              <w:rPr>
                <w:rFonts w:ascii="Arial" w:hAnsi="Arial" w:cs="Arial"/>
              </w:rPr>
            </w:pPr>
            <w:r w:rsidRPr="006011F1">
              <w:rPr>
                <w:rFonts w:ascii="Arial" w:hAnsi="Arial" w:cs="Arial"/>
              </w:rPr>
              <w:t>&lt;5</w:t>
            </w:r>
          </w:p>
        </w:tc>
        <w:tc>
          <w:tcPr>
            <w:tcW w:w="2166" w:type="dxa"/>
          </w:tcPr>
          <w:p w14:paraId="1457F060" w14:textId="282740AB" w:rsidR="006E559D" w:rsidRDefault="006E559D" w:rsidP="006E559D">
            <w:pPr>
              <w:rPr>
                <w:rFonts w:ascii="Arial" w:hAnsi="Arial" w:cs="Arial"/>
                <w:b/>
                <w:bCs/>
              </w:rPr>
            </w:pPr>
            <w:r w:rsidRPr="006011F1">
              <w:rPr>
                <w:rFonts w:ascii="Arial" w:hAnsi="Arial" w:cs="Arial"/>
              </w:rPr>
              <w:t>&lt;5</w:t>
            </w:r>
          </w:p>
        </w:tc>
      </w:tr>
      <w:tr w:rsidR="006E559D" w:rsidRPr="00B041AD" w14:paraId="52083032" w14:textId="6E3CB849" w:rsidTr="0B45AF4F">
        <w:trPr>
          <w:trHeight w:val="290"/>
        </w:trPr>
        <w:tc>
          <w:tcPr>
            <w:tcW w:w="2239" w:type="dxa"/>
            <w:noWrap/>
            <w:hideMark/>
          </w:tcPr>
          <w:p w14:paraId="19E1F3C7" w14:textId="77777777" w:rsidR="006E559D" w:rsidRPr="00B041AD" w:rsidRDefault="006E559D" w:rsidP="006E559D">
            <w:pPr>
              <w:rPr>
                <w:rFonts w:ascii="Arial" w:hAnsi="Arial" w:cs="Arial"/>
              </w:rPr>
            </w:pPr>
            <w:r w:rsidRPr="00B041AD">
              <w:rPr>
                <w:rFonts w:ascii="Arial" w:hAnsi="Arial" w:cs="Arial"/>
              </w:rPr>
              <w:t>Corpus Christi College</w:t>
            </w:r>
          </w:p>
        </w:tc>
        <w:tc>
          <w:tcPr>
            <w:tcW w:w="1505" w:type="dxa"/>
            <w:noWrap/>
            <w:hideMark/>
          </w:tcPr>
          <w:p w14:paraId="0C51CAAD" w14:textId="50A69FDD" w:rsidR="006E559D" w:rsidRPr="00B041AD" w:rsidRDefault="006E559D" w:rsidP="006E559D">
            <w:pPr>
              <w:rPr>
                <w:rFonts w:ascii="Arial" w:hAnsi="Arial" w:cs="Arial"/>
              </w:rPr>
            </w:pPr>
            <w:r>
              <w:rPr>
                <w:rFonts w:ascii="Arial" w:hAnsi="Arial" w:cs="Arial"/>
              </w:rPr>
              <w:t>&lt;5</w:t>
            </w:r>
          </w:p>
        </w:tc>
        <w:tc>
          <w:tcPr>
            <w:tcW w:w="940" w:type="dxa"/>
            <w:noWrap/>
            <w:hideMark/>
          </w:tcPr>
          <w:p w14:paraId="38D8F6DC" w14:textId="3C8AD75C" w:rsidR="006E559D" w:rsidRPr="00B041AD" w:rsidRDefault="006E559D" w:rsidP="006E559D">
            <w:pPr>
              <w:rPr>
                <w:rFonts w:ascii="Arial" w:hAnsi="Arial" w:cs="Arial"/>
              </w:rPr>
            </w:pPr>
            <w:r>
              <w:rPr>
                <w:rFonts w:ascii="Arial" w:hAnsi="Arial" w:cs="Arial"/>
              </w:rPr>
              <w:t>9</w:t>
            </w:r>
          </w:p>
        </w:tc>
        <w:tc>
          <w:tcPr>
            <w:tcW w:w="2166" w:type="dxa"/>
            <w:noWrap/>
            <w:hideMark/>
          </w:tcPr>
          <w:p w14:paraId="76832F9C" w14:textId="488AA11A" w:rsidR="006E559D" w:rsidRPr="00B041AD" w:rsidRDefault="006E559D" w:rsidP="006E559D">
            <w:pPr>
              <w:rPr>
                <w:rFonts w:ascii="Arial" w:hAnsi="Arial" w:cs="Arial"/>
              </w:rPr>
            </w:pPr>
            <w:r>
              <w:rPr>
                <w:rFonts w:ascii="Arial" w:hAnsi="Arial" w:cs="Arial"/>
              </w:rPr>
              <w:t>&lt;5</w:t>
            </w:r>
          </w:p>
        </w:tc>
        <w:tc>
          <w:tcPr>
            <w:tcW w:w="2166" w:type="dxa"/>
          </w:tcPr>
          <w:p w14:paraId="2A76C67A" w14:textId="3D42B458" w:rsidR="006E559D" w:rsidRPr="005560D4" w:rsidRDefault="006E559D" w:rsidP="006E559D">
            <w:pPr>
              <w:rPr>
                <w:rFonts w:ascii="Arial" w:hAnsi="Arial" w:cs="Arial"/>
                <w:b/>
                <w:bCs/>
              </w:rPr>
            </w:pPr>
            <w:r w:rsidRPr="005560D4">
              <w:rPr>
                <w:rFonts w:ascii="Arial" w:hAnsi="Arial" w:cs="Arial"/>
                <w:b/>
                <w:bCs/>
              </w:rPr>
              <w:t>1</w:t>
            </w:r>
            <w:r>
              <w:rPr>
                <w:rFonts w:ascii="Arial" w:hAnsi="Arial" w:cs="Arial"/>
                <w:b/>
                <w:bCs/>
              </w:rPr>
              <w:t>2</w:t>
            </w:r>
          </w:p>
        </w:tc>
      </w:tr>
      <w:tr w:rsidR="006E559D" w14:paraId="275793C2" w14:textId="77777777" w:rsidTr="0B45AF4F">
        <w:trPr>
          <w:trHeight w:val="290"/>
        </w:trPr>
        <w:tc>
          <w:tcPr>
            <w:tcW w:w="2239" w:type="dxa"/>
            <w:noWrap/>
            <w:hideMark/>
          </w:tcPr>
          <w:p w14:paraId="2F4D5ACB" w14:textId="457006C7" w:rsidR="006E559D" w:rsidRDefault="006E559D" w:rsidP="006E559D">
            <w:pPr>
              <w:rPr>
                <w:rFonts w:ascii="Arial" w:hAnsi="Arial" w:cs="Arial"/>
              </w:rPr>
            </w:pPr>
            <w:r w:rsidRPr="0B45AF4F">
              <w:rPr>
                <w:rFonts w:ascii="Arial" w:hAnsi="Arial" w:cs="Arial"/>
              </w:rPr>
              <w:t>Darwin College</w:t>
            </w:r>
          </w:p>
        </w:tc>
        <w:tc>
          <w:tcPr>
            <w:tcW w:w="1505" w:type="dxa"/>
            <w:noWrap/>
            <w:hideMark/>
          </w:tcPr>
          <w:p w14:paraId="572B436A" w14:textId="5714539E" w:rsidR="006E559D" w:rsidRDefault="006E559D" w:rsidP="006E559D">
            <w:pPr>
              <w:rPr>
                <w:rFonts w:ascii="Arial" w:hAnsi="Arial" w:cs="Arial"/>
              </w:rPr>
            </w:pPr>
            <w:r w:rsidRPr="006011F1">
              <w:rPr>
                <w:rFonts w:ascii="Arial" w:hAnsi="Arial" w:cs="Arial"/>
              </w:rPr>
              <w:t>&lt;5</w:t>
            </w:r>
          </w:p>
        </w:tc>
        <w:tc>
          <w:tcPr>
            <w:tcW w:w="940" w:type="dxa"/>
            <w:noWrap/>
            <w:hideMark/>
          </w:tcPr>
          <w:p w14:paraId="6F692F52" w14:textId="1A00A24E" w:rsidR="006E559D" w:rsidRDefault="006E559D" w:rsidP="006E559D">
            <w:pPr>
              <w:rPr>
                <w:rFonts w:ascii="Arial" w:hAnsi="Arial" w:cs="Arial"/>
              </w:rPr>
            </w:pPr>
            <w:r w:rsidRPr="006011F1">
              <w:rPr>
                <w:rFonts w:ascii="Arial" w:hAnsi="Arial" w:cs="Arial"/>
              </w:rPr>
              <w:t>&lt;5</w:t>
            </w:r>
          </w:p>
        </w:tc>
        <w:tc>
          <w:tcPr>
            <w:tcW w:w="2166" w:type="dxa"/>
            <w:noWrap/>
            <w:hideMark/>
          </w:tcPr>
          <w:p w14:paraId="05A27EE0" w14:textId="30619A81" w:rsidR="006E559D" w:rsidRDefault="006E559D" w:rsidP="006E559D">
            <w:pPr>
              <w:rPr>
                <w:rFonts w:ascii="Arial" w:hAnsi="Arial" w:cs="Arial"/>
              </w:rPr>
            </w:pPr>
            <w:r w:rsidRPr="006011F1">
              <w:rPr>
                <w:rFonts w:ascii="Arial" w:hAnsi="Arial" w:cs="Arial"/>
              </w:rPr>
              <w:t>&lt;5</w:t>
            </w:r>
          </w:p>
        </w:tc>
        <w:tc>
          <w:tcPr>
            <w:tcW w:w="2166" w:type="dxa"/>
          </w:tcPr>
          <w:p w14:paraId="089F1413" w14:textId="37FD268C" w:rsidR="006E559D" w:rsidRDefault="006E559D" w:rsidP="006E559D">
            <w:pPr>
              <w:rPr>
                <w:rFonts w:ascii="Arial" w:hAnsi="Arial" w:cs="Arial"/>
                <w:b/>
                <w:bCs/>
              </w:rPr>
            </w:pPr>
            <w:r w:rsidRPr="006011F1">
              <w:rPr>
                <w:rFonts w:ascii="Arial" w:hAnsi="Arial" w:cs="Arial"/>
              </w:rPr>
              <w:t>&lt;5</w:t>
            </w:r>
          </w:p>
        </w:tc>
      </w:tr>
      <w:tr w:rsidR="006E559D" w:rsidRPr="00B041AD" w14:paraId="2DE98A77" w14:textId="1F1FB306" w:rsidTr="0B45AF4F">
        <w:trPr>
          <w:trHeight w:val="290"/>
        </w:trPr>
        <w:tc>
          <w:tcPr>
            <w:tcW w:w="2239" w:type="dxa"/>
            <w:noWrap/>
            <w:hideMark/>
          </w:tcPr>
          <w:p w14:paraId="1F2DE201" w14:textId="77777777" w:rsidR="006E559D" w:rsidRPr="00B041AD" w:rsidRDefault="006E559D" w:rsidP="006E559D">
            <w:pPr>
              <w:rPr>
                <w:rFonts w:ascii="Arial" w:hAnsi="Arial" w:cs="Arial"/>
              </w:rPr>
            </w:pPr>
            <w:r w:rsidRPr="00B041AD">
              <w:rPr>
                <w:rFonts w:ascii="Arial" w:hAnsi="Arial" w:cs="Arial"/>
              </w:rPr>
              <w:t>Downing College</w:t>
            </w:r>
          </w:p>
        </w:tc>
        <w:tc>
          <w:tcPr>
            <w:tcW w:w="1505" w:type="dxa"/>
            <w:noWrap/>
            <w:hideMark/>
          </w:tcPr>
          <w:p w14:paraId="3E441329" w14:textId="38952880" w:rsidR="006E559D" w:rsidRPr="00B041AD" w:rsidRDefault="006E559D" w:rsidP="006E559D">
            <w:pPr>
              <w:rPr>
                <w:rFonts w:ascii="Arial" w:hAnsi="Arial" w:cs="Arial"/>
              </w:rPr>
            </w:pPr>
            <w:r w:rsidRPr="006011F1">
              <w:rPr>
                <w:rFonts w:ascii="Arial" w:hAnsi="Arial" w:cs="Arial"/>
              </w:rPr>
              <w:t>&lt;5</w:t>
            </w:r>
          </w:p>
        </w:tc>
        <w:tc>
          <w:tcPr>
            <w:tcW w:w="940" w:type="dxa"/>
            <w:noWrap/>
            <w:hideMark/>
          </w:tcPr>
          <w:p w14:paraId="549FDAB8" w14:textId="59DD86F3" w:rsidR="006E559D" w:rsidRPr="00B041AD" w:rsidRDefault="006E559D" w:rsidP="006E559D">
            <w:pPr>
              <w:rPr>
                <w:rFonts w:ascii="Arial" w:hAnsi="Arial" w:cs="Arial"/>
              </w:rPr>
            </w:pPr>
            <w:r>
              <w:rPr>
                <w:rFonts w:ascii="Arial" w:hAnsi="Arial" w:cs="Arial"/>
              </w:rPr>
              <w:t>&lt;5</w:t>
            </w:r>
          </w:p>
        </w:tc>
        <w:tc>
          <w:tcPr>
            <w:tcW w:w="2166" w:type="dxa"/>
            <w:noWrap/>
            <w:hideMark/>
          </w:tcPr>
          <w:p w14:paraId="1396A1FC" w14:textId="60C2FC61" w:rsidR="006E559D" w:rsidRPr="00B041AD" w:rsidRDefault="006E559D" w:rsidP="006E559D">
            <w:pPr>
              <w:rPr>
                <w:rFonts w:ascii="Arial" w:hAnsi="Arial" w:cs="Arial"/>
              </w:rPr>
            </w:pPr>
            <w:r>
              <w:rPr>
                <w:rFonts w:ascii="Arial" w:hAnsi="Arial" w:cs="Arial"/>
              </w:rPr>
              <w:t>&lt;5</w:t>
            </w:r>
          </w:p>
        </w:tc>
        <w:tc>
          <w:tcPr>
            <w:tcW w:w="2166" w:type="dxa"/>
          </w:tcPr>
          <w:p w14:paraId="1E23AFDE" w14:textId="1A8712C6" w:rsidR="006E559D" w:rsidRPr="005560D4" w:rsidRDefault="006E559D" w:rsidP="006E559D">
            <w:pPr>
              <w:rPr>
                <w:rFonts w:ascii="Arial" w:hAnsi="Arial" w:cs="Arial"/>
                <w:b/>
                <w:bCs/>
              </w:rPr>
            </w:pPr>
            <w:r>
              <w:rPr>
                <w:rFonts w:ascii="Arial" w:hAnsi="Arial" w:cs="Arial"/>
                <w:b/>
                <w:bCs/>
              </w:rPr>
              <w:t>7</w:t>
            </w:r>
          </w:p>
        </w:tc>
      </w:tr>
      <w:tr w:rsidR="006E559D" w:rsidRPr="00B041AD" w14:paraId="530971AF" w14:textId="2A5E380B" w:rsidTr="0B45AF4F">
        <w:trPr>
          <w:trHeight w:val="290"/>
        </w:trPr>
        <w:tc>
          <w:tcPr>
            <w:tcW w:w="2239" w:type="dxa"/>
            <w:noWrap/>
            <w:hideMark/>
          </w:tcPr>
          <w:p w14:paraId="7371D5F0" w14:textId="77777777" w:rsidR="006E559D" w:rsidRPr="00B041AD" w:rsidRDefault="006E559D" w:rsidP="006E559D">
            <w:pPr>
              <w:rPr>
                <w:rFonts w:ascii="Arial" w:hAnsi="Arial" w:cs="Arial"/>
              </w:rPr>
            </w:pPr>
            <w:r w:rsidRPr="00B041AD">
              <w:rPr>
                <w:rFonts w:ascii="Arial" w:hAnsi="Arial" w:cs="Arial"/>
              </w:rPr>
              <w:t>Emmanuel College</w:t>
            </w:r>
          </w:p>
        </w:tc>
        <w:tc>
          <w:tcPr>
            <w:tcW w:w="1505" w:type="dxa"/>
            <w:noWrap/>
            <w:hideMark/>
          </w:tcPr>
          <w:p w14:paraId="712948CD" w14:textId="78AD0358" w:rsidR="006E559D" w:rsidRPr="00B041AD" w:rsidRDefault="006E559D" w:rsidP="006E559D">
            <w:pPr>
              <w:rPr>
                <w:rFonts w:ascii="Arial" w:hAnsi="Arial" w:cs="Arial"/>
              </w:rPr>
            </w:pPr>
            <w:r>
              <w:rPr>
                <w:rFonts w:ascii="Arial" w:hAnsi="Arial" w:cs="Arial"/>
              </w:rPr>
              <w:t>&lt;5</w:t>
            </w:r>
          </w:p>
        </w:tc>
        <w:tc>
          <w:tcPr>
            <w:tcW w:w="940" w:type="dxa"/>
            <w:noWrap/>
            <w:hideMark/>
          </w:tcPr>
          <w:p w14:paraId="57DAE0F9" w14:textId="0E4C7A2B" w:rsidR="006E559D" w:rsidRPr="00B041AD" w:rsidRDefault="006E559D" w:rsidP="006E559D">
            <w:pPr>
              <w:rPr>
                <w:rFonts w:ascii="Arial" w:hAnsi="Arial" w:cs="Arial"/>
              </w:rPr>
            </w:pPr>
            <w:r>
              <w:rPr>
                <w:rFonts w:ascii="Arial" w:hAnsi="Arial" w:cs="Arial"/>
              </w:rPr>
              <w:t>&lt;5</w:t>
            </w:r>
          </w:p>
        </w:tc>
        <w:tc>
          <w:tcPr>
            <w:tcW w:w="2166" w:type="dxa"/>
            <w:noWrap/>
            <w:hideMark/>
          </w:tcPr>
          <w:p w14:paraId="02F59E15" w14:textId="7CCC40D5" w:rsidR="006E559D" w:rsidRPr="00B041AD" w:rsidRDefault="006E559D" w:rsidP="006E559D">
            <w:pPr>
              <w:rPr>
                <w:rFonts w:ascii="Arial" w:hAnsi="Arial" w:cs="Arial"/>
              </w:rPr>
            </w:pPr>
            <w:r>
              <w:rPr>
                <w:rFonts w:ascii="Arial" w:hAnsi="Arial" w:cs="Arial"/>
              </w:rPr>
              <w:t>&lt;5</w:t>
            </w:r>
          </w:p>
        </w:tc>
        <w:tc>
          <w:tcPr>
            <w:tcW w:w="2166" w:type="dxa"/>
          </w:tcPr>
          <w:p w14:paraId="7B98D7C2" w14:textId="1F9BC476" w:rsidR="006E559D" w:rsidRPr="005560D4" w:rsidRDefault="006E559D" w:rsidP="006E559D">
            <w:pPr>
              <w:rPr>
                <w:rFonts w:ascii="Arial" w:hAnsi="Arial" w:cs="Arial"/>
                <w:b/>
                <w:bCs/>
              </w:rPr>
            </w:pPr>
            <w:r w:rsidRPr="005560D4">
              <w:rPr>
                <w:rFonts w:ascii="Arial" w:hAnsi="Arial" w:cs="Arial"/>
                <w:b/>
                <w:bCs/>
              </w:rPr>
              <w:t>6</w:t>
            </w:r>
          </w:p>
        </w:tc>
      </w:tr>
      <w:tr w:rsidR="006E559D" w:rsidRPr="00B041AD" w14:paraId="32021520" w14:textId="12E13273" w:rsidTr="0B45AF4F">
        <w:trPr>
          <w:trHeight w:val="290"/>
        </w:trPr>
        <w:tc>
          <w:tcPr>
            <w:tcW w:w="2239" w:type="dxa"/>
            <w:noWrap/>
            <w:hideMark/>
          </w:tcPr>
          <w:p w14:paraId="2C5B1B9F" w14:textId="77777777" w:rsidR="006E559D" w:rsidRPr="00B041AD" w:rsidRDefault="006E559D" w:rsidP="006E559D">
            <w:pPr>
              <w:rPr>
                <w:rFonts w:ascii="Arial" w:hAnsi="Arial" w:cs="Arial"/>
              </w:rPr>
            </w:pPr>
            <w:r w:rsidRPr="00B041AD">
              <w:rPr>
                <w:rFonts w:ascii="Arial" w:hAnsi="Arial" w:cs="Arial"/>
              </w:rPr>
              <w:t>Fitzwilliam College</w:t>
            </w:r>
          </w:p>
        </w:tc>
        <w:tc>
          <w:tcPr>
            <w:tcW w:w="1505" w:type="dxa"/>
            <w:noWrap/>
            <w:hideMark/>
          </w:tcPr>
          <w:p w14:paraId="3E3F5C75" w14:textId="6188949C" w:rsidR="006E559D" w:rsidRPr="00B041AD" w:rsidRDefault="006E559D" w:rsidP="006E559D">
            <w:pPr>
              <w:rPr>
                <w:rFonts w:ascii="Arial" w:hAnsi="Arial" w:cs="Arial"/>
              </w:rPr>
            </w:pPr>
            <w:r>
              <w:rPr>
                <w:rFonts w:ascii="Arial" w:hAnsi="Arial" w:cs="Arial"/>
              </w:rPr>
              <w:t>6</w:t>
            </w:r>
          </w:p>
        </w:tc>
        <w:tc>
          <w:tcPr>
            <w:tcW w:w="940" w:type="dxa"/>
            <w:noWrap/>
            <w:hideMark/>
          </w:tcPr>
          <w:p w14:paraId="1FCAC91A" w14:textId="75B48AD8" w:rsidR="006E559D" w:rsidRPr="00B041AD" w:rsidRDefault="006E559D" w:rsidP="006E559D">
            <w:pPr>
              <w:rPr>
                <w:rFonts w:ascii="Arial" w:hAnsi="Arial" w:cs="Arial"/>
              </w:rPr>
            </w:pPr>
            <w:r>
              <w:rPr>
                <w:rFonts w:ascii="Arial" w:hAnsi="Arial" w:cs="Arial"/>
              </w:rPr>
              <w:t>6</w:t>
            </w:r>
          </w:p>
        </w:tc>
        <w:tc>
          <w:tcPr>
            <w:tcW w:w="2166" w:type="dxa"/>
            <w:noWrap/>
            <w:hideMark/>
          </w:tcPr>
          <w:p w14:paraId="4191A0B2" w14:textId="2A120630" w:rsidR="006E559D" w:rsidRPr="00B041AD" w:rsidRDefault="006E559D" w:rsidP="006E559D">
            <w:pPr>
              <w:rPr>
                <w:rFonts w:ascii="Arial" w:hAnsi="Arial" w:cs="Arial"/>
              </w:rPr>
            </w:pPr>
            <w:r>
              <w:rPr>
                <w:rFonts w:ascii="Arial" w:hAnsi="Arial" w:cs="Arial"/>
              </w:rPr>
              <w:t>&lt;5</w:t>
            </w:r>
          </w:p>
        </w:tc>
        <w:tc>
          <w:tcPr>
            <w:tcW w:w="2166" w:type="dxa"/>
          </w:tcPr>
          <w:p w14:paraId="645930EE" w14:textId="65F1E396" w:rsidR="006E559D" w:rsidRPr="005560D4" w:rsidRDefault="006E559D" w:rsidP="006E559D">
            <w:pPr>
              <w:rPr>
                <w:rFonts w:ascii="Arial" w:hAnsi="Arial" w:cs="Arial"/>
                <w:b/>
                <w:bCs/>
              </w:rPr>
            </w:pPr>
            <w:r>
              <w:rPr>
                <w:rFonts w:ascii="Arial" w:hAnsi="Arial" w:cs="Arial"/>
                <w:b/>
                <w:bCs/>
              </w:rPr>
              <w:t>12</w:t>
            </w:r>
          </w:p>
        </w:tc>
      </w:tr>
      <w:tr w:rsidR="006E559D" w:rsidRPr="00B041AD" w14:paraId="08576C5F" w14:textId="75A29039" w:rsidTr="0B45AF4F">
        <w:trPr>
          <w:trHeight w:val="290"/>
        </w:trPr>
        <w:tc>
          <w:tcPr>
            <w:tcW w:w="2239" w:type="dxa"/>
            <w:noWrap/>
            <w:hideMark/>
          </w:tcPr>
          <w:p w14:paraId="14F148B7" w14:textId="77777777" w:rsidR="006E559D" w:rsidRPr="00B041AD" w:rsidRDefault="006E559D" w:rsidP="006E559D">
            <w:pPr>
              <w:rPr>
                <w:rFonts w:ascii="Arial" w:hAnsi="Arial" w:cs="Arial"/>
              </w:rPr>
            </w:pPr>
            <w:r w:rsidRPr="00B041AD">
              <w:rPr>
                <w:rFonts w:ascii="Arial" w:hAnsi="Arial" w:cs="Arial"/>
              </w:rPr>
              <w:t>Girton College</w:t>
            </w:r>
          </w:p>
        </w:tc>
        <w:tc>
          <w:tcPr>
            <w:tcW w:w="1505" w:type="dxa"/>
            <w:noWrap/>
            <w:hideMark/>
          </w:tcPr>
          <w:p w14:paraId="077F5107" w14:textId="3B59CD2E" w:rsidR="006E559D" w:rsidRPr="00B041AD" w:rsidRDefault="006E559D" w:rsidP="006E559D">
            <w:pPr>
              <w:rPr>
                <w:rFonts w:ascii="Arial" w:hAnsi="Arial" w:cs="Arial"/>
              </w:rPr>
            </w:pPr>
            <w:r>
              <w:rPr>
                <w:rFonts w:ascii="Arial" w:hAnsi="Arial" w:cs="Arial"/>
              </w:rPr>
              <w:t>&lt;5</w:t>
            </w:r>
          </w:p>
        </w:tc>
        <w:tc>
          <w:tcPr>
            <w:tcW w:w="940" w:type="dxa"/>
            <w:noWrap/>
            <w:hideMark/>
          </w:tcPr>
          <w:p w14:paraId="3A542407" w14:textId="39C43DBB" w:rsidR="006E559D" w:rsidRPr="00B041AD" w:rsidRDefault="006E559D" w:rsidP="006E559D">
            <w:pPr>
              <w:rPr>
                <w:rFonts w:ascii="Arial" w:hAnsi="Arial" w:cs="Arial"/>
              </w:rPr>
            </w:pPr>
            <w:r>
              <w:rPr>
                <w:rFonts w:ascii="Arial" w:hAnsi="Arial" w:cs="Arial"/>
              </w:rPr>
              <w:t>&lt;5</w:t>
            </w:r>
          </w:p>
        </w:tc>
        <w:tc>
          <w:tcPr>
            <w:tcW w:w="2166" w:type="dxa"/>
            <w:noWrap/>
            <w:hideMark/>
          </w:tcPr>
          <w:p w14:paraId="48F6FA02" w14:textId="46B68292" w:rsidR="006E559D" w:rsidRPr="00B041AD" w:rsidRDefault="006E559D" w:rsidP="006E559D">
            <w:pPr>
              <w:rPr>
                <w:rFonts w:ascii="Arial" w:hAnsi="Arial" w:cs="Arial"/>
              </w:rPr>
            </w:pPr>
            <w:r>
              <w:rPr>
                <w:rFonts w:ascii="Arial" w:hAnsi="Arial" w:cs="Arial"/>
              </w:rPr>
              <w:t>&lt;5</w:t>
            </w:r>
          </w:p>
        </w:tc>
        <w:tc>
          <w:tcPr>
            <w:tcW w:w="2166" w:type="dxa"/>
          </w:tcPr>
          <w:p w14:paraId="7883CE8B" w14:textId="402F44AC" w:rsidR="006E559D" w:rsidRPr="005560D4" w:rsidRDefault="006E559D" w:rsidP="006E559D">
            <w:pPr>
              <w:rPr>
                <w:rFonts w:ascii="Arial" w:hAnsi="Arial" w:cs="Arial"/>
                <w:b/>
                <w:bCs/>
              </w:rPr>
            </w:pPr>
            <w:r w:rsidRPr="006011F1">
              <w:rPr>
                <w:rFonts w:ascii="Arial" w:hAnsi="Arial" w:cs="Arial"/>
              </w:rPr>
              <w:t>&lt;5</w:t>
            </w:r>
          </w:p>
        </w:tc>
      </w:tr>
      <w:tr w:rsidR="006E559D" w:rsidRPr="00B041AD" w14:paraId="24E26F12" w14:textId="4A318C6C" w:rsidTr="0B45AF4F">
        <w:trPr>
          <w:trHeight w:val="290"/>
        </w:trPr>
        <w:tc>
          <w:tcPr>
            <w:tcW w:w="2239" w:type="dxa"/>
            <w:noWrap/>
            <w:hideMark/>
          </w:tcPr>
          <w:p w14:paraId="1CE51E81" w14:textId="77777777" w:rsidR="006E559D" w:rsidRPr="00B041AD" w:rsidRDefault="006E559D" w:rsidP="006E559D">
            <w:pPr>
              <w:rPr>
                <w:rFonts w:ascii="Arial" w:hAnsi="Arial" w:cs="Arial"/>
              </w:rPr>
            </w:pPr>
            <w:r w:rsidRPr="00B041AD">
              <w:rPr>
                <w:rFonts w:ascii="Arial" w:hAnsi="Arial" w:cs="Arial"/>
              </w:rPr>
              <w:t>Gonville &amp; Caius College</w:t>
            </w:r>
          </w:p>
        </w:tc>
        <w:tc>
          <w:tcPr>
            <w:tcW w:w="1505" w:type="dxa"/>
            <w:noWrap/>
            <w:hideMark/>
          </w:tcPr>
          <w:p w14:paraId="1CCFF1DD" w14:textId="5FF8EA0C" w:rsidR="006E559D" w:rsidRPr="00B041AD" w:rsidRDefault="006E559D" w:rsidP="006E559D">
            <w:pPr>
              <w:rPr>
                <w:rFonts w:ascii="Arial" w:hAnsi="Arial" w:cs="Arial"/>
              </w:rPr>
            </w:pPr>
            <w:r>
              <w:rPr>
                <w:rFonts w:ascii="Arial" w:hAnsi="Arial" w:cs="Arial"/>
              </w:rPr>
              <w:t>&lt;5</w:t>
            </w:r>
          </w:p>
        </w:tc>
        <w:tc>
          <w:tcPr>
            <w:tcW w:w="940" w:type="dxa"/>
            <w:noWrap/>
            <w:hideMark/>
          </w:tcPr>
          <w:p w14:paraId="707E6B32" w14:textId="45DC3970" w:rsidR="006E559D" w:rsidRPr="00B041AD" w:rsidRDefault="006E559D" w:rsidP="006E559D">
            <w:pPr>
              <w:rPr>
                <w:rFonts w:ascii="Arial" w:hAnsi="Arial" w:cs="Arial"/>
              </w:rPr>
            </w:pPr>
            <w:r>
              <w:rPr>
                <w:rFonts w:ascii="Arial" w:hAnsi="Arial" w:cs="Arial"/>
              </w:rPr>
              <w:t>6</w:t>
            </w:r>
          </w:p>
        </w:tc>
        <w:tc>
          <w:tcPr>
            <w:tcW w:w="2166" w:type="dxa"/>
            <w:noWrap/>
            <w:hideMark/>
          </w:tcPr>
          <w:p w14:paraId="3CE35B0B" w14:textId="525BF144" w:rsidR="006E559D" w:rsidRPr="00B041AD" w:rsidRDefault="006E559D" w:rsidP="006E559D">
            <w:pPr>
              <w:rPr>
                <w:rFonts w:ascii="Arial" w:hAnsi="Arial" w:cs="Arial"/>
              </w:rPr>
            </w:pPr>
            <w:r>
              <w:rPr>
                <w:rFonts w:ascii="Arial" w:hAnsi="Arial" w:cs="Arial"/>
              </w:rPr>
              <w:t>&lt;5</w:t>
            </w:r>
          </w:p>
        </w:tc>
        <w:tc>
          <w:tcPr>
            <w:tcW w:w="2166" w:type="dxa"/>
          </w:tcPr>
          <w:p w14:paraId="69E4E033" w14:textId="51C94965" w:rsidR="006E559D" w:rsidRPr="005560D4" w:rsidRDefault="006E559D" w:rsidP="006E559D">
            <w:pPr>
              <w:rPr>
                <w:rFonts w:ascii="Arial" w:hAnsi="Arial" w:cs="Arial"/>
                <w:b/>
                <w:bCs/>
              </w:rPr>
            </w:pPr>
            <w:r>
              <w:rPr>
                <w:rFonts w:ascii="Arial" w:hAnsi="Arial" w:cs="Arial"/>
                <w:b/>
                <w:bCs/>
              </w:rPr>
              <w:t>8</w:t>
            </w:r>
          </w:p>
        </w:tc>
      </w:tr>
      <w:tr w:rsidR="006E559D" w:rsidRPr="00B041AD" w14:paraId="050A7EA0" w14:textId="16E52FCB" w:rsidTr="0B45AF4F">
        <w:trPr>
          <w:trHeight w:val="290"/>
        </w:trPr>
        <w:tc>
          <w:tcPr>
            <w:tcW w:w="2239" w:type="dxa"/>
            <w:noWrap/>
            <w:hideMark/>
          </w:tcPr>
          <w:p w14:paraId="1DCBC84D" w14:textId="77777777" w:rsidR="006E559D" w:rsidRPr="00B041AD" w:rsidRDefault="006E559D" w:rsidP="006E559D">
            <w:pPr>
              <w:rPr>
                <w:rFonts w:ascii="Arial" w:hAnsi="Arial" w:cs="Arial"/>
              </w:rPr>
            </w:pPr>
            <w:r w:rsidRPr="00B041AD">
              <w:rPr>
                <w:rFonts w:ascii="Arial" w:hAnsi="Arial" w:cs="Arial"/>
              </w:rPr>
              <w:lastRenderedPageBreak/>
              <w:t>Homerton College</w:t>
            </w:r>
          </w:p>
        </w:tc>
        <w:tc>
          <w:tcPr>
            <w:tcW w:w="1505" w:type="dxa"/>
            <w:noWrap/>
            <w:hideMark/>
          </w:tcPr>
          <w:p w14:paraId="2DD005BE" w14:textId="3989709D" w:rsidR="006E559D" w:rsidRPr="00B041AD" w:rsidRDefault="006E559D" w:rsidP="006E559D">
            <w:pPr>
              <w:rPr>
                <w:rFonts w:ascii="Arial" w:hAnsi="Arial" w:cs="Arial"/>
              </w:rPr>
            </w:pPr>
            <w:r>
              <w:rPr>
                <w:rFonts w:ascii="Arial" w:hAnsi="Arial" w:cs="Arial"/>
              </w:rPr>
              <w:t>&lt;5</w:t>
            </w:r>
          </w:p>
        </w:tc>
        <w:tc>
          <w:tcPr>
            <w:tcW w:w="940" w:type="dxa"/>
            <w:noWrap/>
            <w:hideMark/>
          </w:tcPr>
          <w:p w14:paraId="207926B6" w14:textId="139CE346" w:rsidR="006E559D" w:rsidRPr="00B041AD" w:rsidRDefault="006E559D" w:rsidP="006E559D">
            <w:pPr>
              <w:rPr>
                <w:rFonts w:ascii="Arial" w:hAnsi="Arial" w:cs="Arial"/>
              </w:rPr>
            </w:pPr>
            <w:r>
              <w:rPr>
                <w:rFonts w:ascii="Arial" w:hAnsi="Arial" w:cs="Arial"/>
              </w:rPr>
              <w:t>&lt;5</w:t>
            </w:r>
          </w:p>
        </w:tc>
        <w:tc>
          <w:tcPr>
            <w:tcW w:w="2166" w:type="dxa"/>
            <w:noWrap/>
            <w:hideMark/>
          </w:tcPr>
          <w:p w14:paraId="62CEE20A" w14:textId="79D4C8B6" w:rsidR="006E559D" w:rsidRPr="00B041AD" w:rsidRDefault="006E559D" w:rsidP="006E559D">
            <w:pPr>
              <w:rPr>
                <w:rFonts w:ascii="Arial" w:hAnsi="Arial" w:cs="Arial"/>
              </w:rPr>
            </w:pPr>
            <w:r>
              <w:rPr>
                <w:rFonts w:ascii="Arial" w:hAnsi="Arial" w:cs="Arial"/>
              </w:rPr>
              <w:t>&lt;5</w:t>
            </w:r>
          </w:p>
        </w:tc>
        <w:tc>
          <w:tcPr>
            <w:tcW w:w="2166" w:type="dxa"/>
          </w:tcPr>
          <w:p w14:paraId="71674939" w14:textId="6795F70A" w:rsidR="006E559D" w:rsidRPr="005560D4" w:rsidRDefault="006E559D" w:rsidP="006E559D">
            <w:pPr>
              <w:rPr>
                <w:rFonts w:ascii="Arial" w:hAnsi="Arial" w:cs="Arial"/>
                <w:b/>
                <w:bCs/>
              </w:rPr>
            </w:pPr>
            <w:r>
              <w:rPr>
                <w:rFonts w:ascii="Arial" w:hAnsi="Arial" w:cs="Arial"/>
                <w:b/>
                <w:bCs/>
              </w:rPr>
              <w:t>&lt;5</w:t>
            </w:r>
          </w:p>
        </w:tc>
      </w:tr>
      <w:tr w:rsidR="006E559D" w:rsidRPr="00B041AD" w14:paraId="6E6F69A6" w14:textId="31EFCCD6" w:rsidTr="0B45AF4F">
        <w:trPr>
          <w:trHeight w:val="290"/>
        </w:trPr>
        <w:tc>
          <w:tcPr>
            <w:tcW w:w="2239" w:type="dxa"/>
            <w:noWrap/>
            <w:hideMark/>
          </w:tcPr>
          <w:p w14:paraId="7EA87924" w14:textId="77777777" w:rsidR="006E559D" w:rsidRPr="00B041AD" w:rsidRDefault="006E559D" w:rsidP="006E559D">
            <w:pPr>
              <w:rPr>
                <w:rFonts w:ascii="Arial" w:hAnsi="Arial" w:cs="Arial"/>
              </w:rPr>
            </w:pPr>
            <w:r w:rsidRPr="00B041AD">
              <w:rPr>
                <w:rFonts w:ascii="Arial" w:hAnsi="Arial" w:cs="Arial"/>
              </w:rPr>
              <w:t>Hughes Hall</w:t>
            </w:r>
          </w:p>
        </w:tc>
        <w:tc>
          <w:tcPr>
            <w:tcW w:w="1505" w:type="dxa"/>
            <w:noWrap/>
            <w:hideMark/>
          </w:tcPr>
          <w:p w14:paraId="203C630D" w14:textId="67826229" w:rsidR="006E559D" w:rsidRPr="00B041AD" w:rsidRDefault="006E559D" w:rsidP="006E559D">
            <w:pPr>
              <w:rPr>
                <w:rFonts w:ascii="Arial" w:hAnsi="Arial" w:cs="Arial"/>
              </w:rPr>
            </w:pPr>
            <w:r>
              <w:rPr>
                <w:rFonts w:ascii="Arial" w:hAnsi="Arial" w:cs="Arial"/>
              </w:rPr>
              <w:t>&lt;5</w:t>
            </w:r>
          </w:p>
        </w:tc>
        <w:tc>
          <w:tcPr>
            <w:tcW w:w="940" w:type="dxa"/>
            <w:noWrap/>
            <w:hideMark/>
          </w:tcPr>
          <w:p w14:paraId="47B09EB2" w14:textId="6D46A8C0" w:rsidR="006E559D" w:rsidRPr="00B041AD" w:rsidRDefault="006E559D" w:rsidP="006E559D">
            <w:pPr>
              <w:rPr>
                <w:rFonts w:ascii="Arial" w:hAnsi="Arial" w:cs="Arial"/>
              </w:rPr>
            </w:pPr>
            <w:r w:rsidRPr="006011F1">
              <w:rPr>
                <w:rFonts w:ascii="Arial" w:hAnsi="Arial" w:cs="Arial"/>
              </w:rPr>
              <w:t>&lt;5</w:t>
            </w:r>
          </w:p>
        </w:tc>
        <w:tc>
          <w:tcPr>
            <w:tcW w:w="2166" w:type="dxa"/>
            <w:noWrap/>
            <w:hideMark/>
          </w:tcPr>
          <w:p w14:paraId="5DC4FC9C" w14:textId="69622B9F" w:rsidR="006E559D" w:rsidRPr="00B041AD" w:rsidRDefault="006E559D" w:rsidP="006E559D">
            <w:pPr>
              <w:rPr>
                <w:rFonts w:ascii="Arial" w:hAnsi="Arial" w:cs="Arial"/>
              </w:rPr>
            </w:pPr>
            <w:r>
              <w:rPr>
                <w:rFonts w:ascii="Arial" w:hAnsi="Arial" w:cs="Arial"/>
              </w:rPr>
              <w:t>&lt;5</w:t>
            </w:r>
          </w:p>
        </w:tc>
        <w:tc>
          <w:tcPr>
            <w:tcW w:w="2166" w:type="dxa"/>
          </w:tcPr>
          <w:p w14:paraId="5791EE67" w14:textId="23E5B146" w:rsidR="006E559D" w:rsidRPr="005560D4" w:rsidRDefault="006E559D" w:rsidP="006E559D">
            <w:pPr>
              <w:rPr>
                <w:rFonts w:ascii="Arial" w:hAnsi="Arial" w:cs="Arial"/>
                <w:b/>
                <w:bCs/>
              </w:rPr>
            </w:pPr>
            <w:r w:rsidRPr="006011F1">
              <w:rPr>
                <w:rFonts w:ascii="Arial" w:hAnsi="Arial" w:cs="Arial"/>
              </w:rPr>
              <w:t>&lt;5</w:t>
            </w:r>
          </w:p>
        </w:tc>
      </w:tr>
      <w:tr w:rsidR="006E559D" w:rsidRPr="00B041AD" w14:paraId="62EF2F74" w14:textId="09998562" w:rsidTr="0B45AF4F">
        <w:trPr>
          <w:trHeight w:val="290"/>
        </w:trPr>
        <w:tc>
          <w:tcPr>
            <w:tcW w:w="2239" w:type="dxa"/>
            <w:noWrap/>
            <w:hideMark/>
          </w:tcPr>
          <w:p w14:paraId="4334FDB7" w14:textId="77777777" w:rsidR="006E559D" w:rsidRPr="00B041AD" w:rsidRDefault="006E559D" w:rsidP="006E559D">
            <w:pPr>
              <w:rPr>
                <w:rFonts w:ascii="Arial" w:hAnsi="Arial" w:cs="Arial"/>
              </w:rPr>
            </w:pPr>
            <w:r w:rsidRPr="00B041AD">
              <w:rPr>
                <w:rFonts w:ascii="Arial" w:hAnsi="Arial" w:cs="Arial"/>
              </w:rPr>
              <w:t>Jesus College</w:t>
            </w:r>
          </w:p>
        </w:tc>
        <w:tc>
          <w:tcPr>
            <w:tcW w:w="1505" w:type="dxa"/>
            <w:noWrap/>
            <w:hideMark/>
          </w:tcPr>
          <w:p w14:paraId="62F62B6C" w14:textId="383C277E" w:rsidR="006E559D" w:rsidRPr="00B041AD" w:rsidRDefault="006E559D" w:rsidP="006E559D">
            <w:pPr>
              <w:rPr>
                <w:rFonts w:ascii="Arial" w:hAnsi="Arial" w:cs="Arial"/>
              </w:rPr>
            </w:pPr>
            <w:r>
              <w:rPr>
                <w:rFonts w:ascii="Arial" w:hAnsi="Arial" w:cs="Arial"/>
              </w:rPr>
              <w:t>&lt;5</w:t>
            </w:r>
          </w:p>
        </w:tc>
        <w:tc>
          <w:tcPr>
            <w:tcW w:w="940" w:type="dxa"/>
            <w:noWrap/>
            <w:hideMark/>
          </w:tcPr>
          <w:p w14:paraId="18ECB530" w14:textId="561C5391" w:rsidR="006E559D" w:rsidRPr="00B041AD" w:rsidRDefault="006E559D" w:rsidP="006E559D">
            <w:pPr>
              <w:rPr>
                <w:rFonts w:ascii="Arial" w:hAnsi="Arial" w:cs="Arial"/>
              </w:rPr>
            </w:pPr>
            <w:r>
              <w:rPr>
                <w:rFonts w:ascii="Arial" w:hAnsi="Arial" w:cs="Arial"/>
              </w:rPr>
              <w:t>&lt;5</w:t>
            </w:r>
          </w:p>
        </w:tc>
        <w:tc>
          <w:tcPr>
            <w:tcW w:w="2166" w:type="dxa"/>
            <w:noWrap/>
            <w:hideMark/>
          </w:tcPr>
          <w:p w14:paraId="4BEFBBF1" w14:textId="0BB6826C" w:rsidR="006E559D" w:rsidRPr="00B041AD" w:rsidRDefault="006E559D" w:rsidP="006E559D">
            <w:pPr>
              <w:rPr>
                <w:rFonts w:ascii="Arial" w:hAnsi="Arial" w:cs="Arial"/>
              </w:rPr>
            </w:pPr>
            <w:r>
              <w:rPr>
                <w:rFonts w:ascii="Arial" w:hAnsi="Arial" w:cs="Arial"/>
              </w:rPr>
              <w:t>&lt;5</w:t>
            </w:r>
          </w:p>
        </w:tc>
        <w:tc>
          <w:tcPr>
            <w:tcW w:w="2166" w:type="dxa"/>
          </w:tcPr>
          <w:p w14:paraId="619EC65C" w14:textId="2B810EEA" w:rsidR="006E559D" w:rsidRPr="005560D4" w:rsidRDefault="006E559D" w:rsidP="006E559D">
            <w:pPr>
              <w:rPr>
                <w:rFonts w:ascii="Arial" w:hAnsi="Arial" w:cs="Arial"/>
                <w:b/>
                <w:bCs/>
              </w:rPr>
            </w:pPr>
            <w:r>
              <w:rPr>
                <w:rFonts w:ascii="Arial" w:hAnsi="Arial" w:cs="Arial"/>
                <w:b/>
                <w:bCs/>
              </w:rPr>
              <w:t>&lt;5</w:t>
            </w:r>
          </w:p>
        </w:tc>
      </w:tr>
      <w:tr w:rsidR="006E559D" w:rsidRPr="00B041AD" w14:paraId="62CC5505" w14:textId="3C2ED177" w:rsidTr="0B45AF4F">
        <w:trPr>
          <w:trHeight w:val="290"/>
        </w:trPr>
        <w:tc>
          <w:tcPr>
            <w:tcW w:w="2239" w:type="dxa"/>
            <w:noWrap/>
            <w:hideMark/>
          </w:tcPr>
          <w:p w14:paraId="0CFC64CA" w14:textId="77777777" w:rsidR="006E559D" w:rsidRPr="00B041AD" w:rsidRDefault="006E559D" w:rsidP="006E559D">
            <w:pPr>
              <w:rPr>
                <w:rFonts w:ascii="Arial" w:hAnsi="Arial" w:cs="Arial"/>
              </w:rPr>
            </w:pPr>
            <w:r w:rsidRPr="00B041AD">
              <w:rPr>
                <w:rFonts w:ascii="Arial" w:hAnsi="Arial" w:cs="Arial"/>
              </w:rPr>
              <w:t>King's College</w:t>
            </w:r>
          </w:p>
        </w:tc>
        <w:tc>
          <w:tcPr>
            <w:tcW w:w="1505" w:type="dxa"/>
            <w:noWrap/>
            <w:hideMark/>
          </w:tcPr>
          <w:p w14:paraId="49B33F39" w14:textId="75EB6C48" w:rsidR="006E559D" w:rsidRPr="00B041AD" w:rsidRDefault="006E559D" w:rsidP="006E559D">
            <w:pPr>
              <w:rPr>
                <w:rFonts w:ascii="Arial" w:hAnsi="Arial" w:cs="Arial"/>
              </w:rPr>
            </w:pPr>
            <w:r>
              <w:rPr>
                <w:rFonts w:ascii="Arial" w:hAnsi="Arial" w:cs="Arial"/>
              </w:rPr>
              <w:t>5</w:t>
            </w:r>
          </w:p>
        </w:tc>
        <w:tc>
          <w:tcPr>
            <w:tcW w:w="940" w:type="dxa"/>
            <w:noWrap/>
            <w:hideMark/>
          </w:tcPr>
          <w:p w14:paraId="7C8D3D21" w14:textId="758909B7" w:rsidR="006E559D" w:rsidRPr="00B041AD" w:rsidRDefault="006E559D" w:rsidP="006E559D">
            <w:pPr>
              <w:rPr>
                <w:rFonts w:ascii="Arial" w:hAnsi="Arial" w:cs="Arial"/>
              </w:rPr>
            </w:pPr>
            <w:r>
              <w:rPr>
                <w:rFonts w:ascii="Arial" w:hAnsi="Arial" w:cs="Arial"/>
              </w:rPr>
              <w:t>&lt;5</w:t>
            </w:r>
          </w:p>
        </w:tc>
        <w:tc>
          <w:tcPr>
            <w:tcW w:w="2166" w:type="dxa"/>
            <w:noWrap/>
            <w:hideMark/>
          </w:tcPr>
          <w:p w14:paraId="516F0982" w14:textId="2163B79F" w:rsidR="006E559D" w:rsidRPr="00B041AD" w:rsidRDefault="006E559D" w:rsidP="006E559D">
            <w:pPr>
              <w:rPr>
                <w:rFonts w:ascii="Arial" w:hAnsi="Arial" w:cs="Arial"/>
              </w:rPr>
            </w:pPr>
            <w:r>
              <w:rPr>
                <w:rFonts w:ascii="Arial" w:hAnsi="Arial" w:cs="Arial"/>
              </w:rPr>
              <w:t>&lt;5</w:t>
            </w:r>
          </w:p>
        </w:tc>
        <w:tc>
          <w:tcPr>
            <w:tcW w:w="2166" w:type="dxa"/>
          </w:tcPr>
          <w:p w14:paraId="6B26A50F" w14:textId="6F3B5809" w:rsidR="006E559D" w:rsidRPr="005560D4" w:rsidRDefault="006E559D" w:rsidP="006E559D">
            <w:pPr>
              <w:rPr>
                <w:rFonts w:ascii="Arial" w:hAnsi="Arial" w:cs="Arial"/>
                <w:b/>
                <w:bCs/>
              </w:rPr>
            </w:pPr>
            <w:r>
              <w:rPr>
                <w:rFonts w:ascii="Arial" w:hAnsi="Arial" w:cs="Arial"/>
                <w:b/>
                <w:bCs/>
              </w:rPr>
              <w:t>6</w:t>
            </w:r>
          </w:p>
        </w:tc>
      </w:tr>
      <w:tr w:rsidR="006E559D" w:rsidRPr="00B041AD" w14:paraId="1C510AE1" w14:textId="0690196E" w:rsidTr="0B45AF4F">
        <w:trPr>
          <w:trHeight w:val="290"/>
        </w:trPr>
        <w:tc>
          <w:tcPr>
            <w:tcW w:w="2239" w:type="dxa"/>
            <w:noWrap/>
            <w:hideMark/>
          </w:tcPr>
          <w:p w14:paraId="53E68598" w14:textId="77777777" w:rsidR="006E559D" w:rsidRPr="00B041AD" w:rsidRDefault="006E559D" w:rsidP="006E559D">
            <w:pPr>
              <w:rPr>
                <w:rFonts w:ascii="Arial" w:hAnsi="Arial" w:cs="Arial"/>
              </w:rPr>
            </w:pPr>
            <w:r w:rsidRPr="00B041AD">
              <w:rPr>
                <w:rFonts w:ascii="Arial" w:hAnsi="Arial" w:cs="Arial"/>
              </w:rPr>
              <w:t>Lucy Cavendish College</w:t>
            </w:r>
          </w:p>
        </w:tc>
        <w:tc>
          <w:tcPr>
            <w:tcW w:w="1505" w:type="dxa"/>
            <w:noWrap/>
            <w:hideMark/>
          </w:tcPr>
          <w:p w14:paraId="4D9FFDD2" w14:textId="33ACE658" w:rsidR="006E559D" w:rsidRPr="00B041AD" w:rsidRDefault="006E559D" w:rsidP="006E559D">
            <w:pPr>
              <w:rPr>
                <w:rFonts w:ascii="Arial" w:hAnsi="Arial" w:cs="Arial"/>
              </w:rPr>
            </w:pPr>
            <w:r>
              <w:rPr>
                <w:rFonts w:ascii="Arial" w:hAnsi="Arial" w:cs="Arial"/>
              </w:rPr>
              <w:t>8</w:t>
            </w:r>
          </w:p>
        </w:tc>
        <w:tc>
          <w:tcPr>
            <w:tcW w:w="940" w:type="dxa"/>
            <w:noWrap/>
            <w:hideMark/>
          </w:tcPr>
          <w:p w14:paraId="0DD946D2" w14:textId="3E20DD1F" w:rsidR="006E559D" w:rsidRPr="00B041AD" w:rsidRDefault="006E559D" w:rsidP="006E559D">
            <w:pPr>
              <w:rPr>
                <w:rFonts w:ascii="Arial" w:hAnsi="Arial" w:cs="Arial"/>
              </w:rPr>
            </w:pPr>
            <w:r>
              <w:rPr>
                <w:rFonts w:ascii="Arial" w:hAnsi="Arial" w:cs="Arial"/>
              </w:rPr>
              <w:t>10</w:t>
            </w:r>
          </w:p>
        </w:tc>
        <w:tc>
          <w:tcPr>
            <w:tcW w:w="2166" w:type="dxa"/>
            <w:noWrap/>
            <w:hideMark/>
          </w:tcPr>
          <w:p w14:paraId="637E9E7C" w14:textId="42BF04D7" w:rsidR="006E559D" w:rsidRPr="00B041AD" w:rsidRDefault="006E559D" w:rsidP="006E559D">
            <w:pPr>
              <w:rPr>
                <w:rFonts w:ascii="Arial" w:hAnsi="Arial" w:cs="Arial"/>
              </w:rPr>
            </w:pPr>
            <w:r>
              <w:rPr>
                <w:rFonts w:ascii="Arial" w:hAnsi="Arial" w:cs="Arial"/>
              </w:rPr>
              <w:t>&lt;5</w:t>
            </w:r>
          </w:p>
        </w:tc>
        <w:tc>
          <w:tcPr>
            <w:tcW w:w="2166" w:type="dxa"/>
          </w:tcPr>
          <w:p w14:paraId="612C44BC" w14:textId="2510DA13" w:rsidR="006E559D" w:rsidRPr="005560D4" w:rsidRDefault="006E559D" w:rsidP="006E559D">
            <w:pPr>
              <w:rPr>
                <w:rFonts w:ascii="Arial" w:hAnsi="Arial" w:cs="Arial"/>
                <w:b/>
                <w:bCs/>
              </w:rPr>
            </w:pPr>
            <w:r>
              <w:rPr>
                <w:rFonts w:ascii="Arial" w:hAnsi="Arial" w:cs="Arial"/>
                <w:b/>
                <w:bCs/>
              </w:rPr>
              <w:t>20</w:t>
            </w:r>
          </w:p>
        </w:tc>
      </w:tr>
      <w:tr w:rsidR="006E559D" w:rsidRPr="00B041AD" w14:paraId="0900065D" w14:textId="070352AD" w:rsidTr="0B45AF4F">
        <w:trPr>
          <w:trHeight w:val="290"/>
        </w:trPr>
        <w:tc>
          <w:tcPr>
            <w:tcW w:w="2239" w:type="dxa"/>
            <w:noWrap/>
            <w:hideMark/>
          </w:tcPr>
          <w:p w14:paraId="6C1B1933" w14:textId="77777777" w:rsidR="006E559D" w:rsidRPr="00B041AD" w:rsidRDefault="006E559D" w:rsidP="006E559D">
            <w:pPr>
              <w:rPr>
                <w:rFonts w:ascii="Arial" w:hAnsi="Arial" w:cs="Arial"/>
              </w:rPr>
            </w:pPr>
            <w:r w:rsidRPr="00B041AD">
              <w:rPr>
                <w:rFonts w:ascii="Arial" w:hAnsi="Arial" w:cs="Arial"/>
              </w:rPr>
              <w:t>Magdalene College</w:t>
            </w:r>
          </w:p>
        </w:tc>
        <w:tc>
          <w:tcPr>
            <w:tcW w:w="1505" w:type="dxa"/>
            <w:noWrap/>
            <w:hideMark/>
          </w:tcPr>
          <w:p w14:paraId="66A2B3F5" w14:textId="14329008" w:rsidR="006E559D" w:rsidRPr="00B041AD" w:rsidRDefault="006E559D" w:rsidP="006E559D">
            <w:pPr>
              <w:rPr>
                <w:rFonts w:ascii="Arial" w:hAnsi="Arial" w:cs="Arial"/>
              </w:rPr>
            </w:pPr>
            <w:r>
              <w:rPr>
                <w:rFonts w:ascii="Arial" w:hAnsi="Arial" w:cs="Arial"/>
              </w:rPr>
              <w:t>&lt;5</w:t>
            </w:r>
          </w:p>
        </w:tc>
        <w:tc>
          <w:tcPr>
            <w:tcW w:w="940" w:type="dxa"/>
            <w:noWrap/>
            <w:hideMark/>
          </w:tcPr>
          <w:p w14:paraId="0ADEB6B8" w14:textId="1E550A87" w:rsidR="006E559D" w:rsidRPr="00B041AD" w:rsidRDefault="006E559D" w:rsidP="006E559D">
            <w:pPr>
              <w:rPr>
                <w:rFonts w:ascii="Arial" w:hAnsi="Arial" w:cs="Arial"/>
              </w:rPr>
            </w:pPr>
            <w:r>
              <w:rPr>
                <w:rFonts w:ascii="Arial" w:hAnsi="Arial" w:cs="Arial"/>
              </w:rPr>
              <w:t>&lt;5</w:t>
            </w:r>
          </w:p>
        </w:tc>
        <w:tc>
          <w:tcPr>
            <w:tcW w:w="2166" w:type="dxa"/>
            <w:noWrap/>
            <w:hideMark/>
          </w:tcPr>
          <w:p w14:paraId="1D1455DC" w14:textId="6A8079BE" w:rsidR="006E559D" w:rsidRPr="00B041AD" w:rsidRDefault="006E559D" w:rsidP="006E559D">
            <w:pPr>
              <w:rPr>
                <w:rFonts w:ascii="Arial" w:hAnsi="Arial" w:cs="Arial"/>
              </w:rPr>
            </w:pPr>
            <w:r>
              <w:rPr>
                <w:rFonts w:ascii="Arial" w:hAnsi="Arial" w:cs="Arial"/>
              </w:rPr>
              <w:t>&lt;5</w:t>
            </w:r>
          </w:p>
        </w:tc>
        <w:tc>
          <w:tcPr>
            <w:tcW w:w="2166" w:type="dxa"/>
          </w:tcPr>
          <w:p w14:paraId="25877B7C" w14:textId="5D81D912" w:rsidR="006E559D" w:rsidRPr="005560D4" w:rsidRDefault="006E559D" w:rsidP="006E559D">
            <w:pPr>
              <w:rPr>
                <w:rFonts w:ascii="Arial" w:hAnsi="Arial" w:cs="Arial"/>
                <w:b/>
                <w:bCs/>
              </w:rPr>
            </w:pPr>
            <w:r>
              <w:rPr>
                <w:rFonts w:ascii="Arial" w:hAnsi="Arial" w:cs="Arial"/>
                <w:b/>
                <w:bCs/>
              </w:rPr>
              <w:t>&lt;5</w:t>
            </w:r>
          </w:p>
        </w:tc>
      </w:tr>
      <w:tr w:rsidR="006E559D" w:rsidRPr="00B041AD" w14:paraId="4B4236E7" w14:textId="568FE5A7" w:rsidTr="0B45AF4F">
        <w:trPr>
          <w:trHeight w:val="290"/>
        </w:trPr>
        <w:tc>
          <w:tcPr>
            <w:tcW w:w="2239" w:type="dxa"/>
            <w:noWrap/>
            <w:hideMark/>
          </w:tcPr>
          <w:p w14:paraId="6100CA11" w14:textId="77777777" w:rsidR="006E559D" w:rsidRPr="00B041AD" w:rsidRDefault="006E559D" w:rsidP="006E559D">
            <w:pPr>
              <w:rPr>
                <w:rFonts w:ascii="Arial" w:hAnsi="Arial" w:cs="Arial"/>
              </w:rPr>
            </w:pPr>
            <w:r w:rsidRPr="00B041AD">
              <w:rPr>
                <w:rFonts w:ascii="Arial" w:hAnsi="Arial" w:cs="Arial"/>
              </w:rPr>
              <w:t>Murray Edwards College</w:t>
            </w:r>
          </w:p>
        </w:tc>
        <w:tc>
          <w:tcPr>
            <w:tcW w:w="1505" w:type="dxa"/>
            <w:noWrap/>
            <w:hideMark/>
          </w:tcPr>
          <w:p w14:paraId="7654D56D" w14:textId="0DF3B80C" w:rsidR="006E559D" w:rsidRPr="00B041AD" w:rsidRDefault="006E559D" w:rsidP="006E559D">
            <w:pPr>
              <w:rPr>
                <w:rFonts w:ascii="Arial" w:hAnsi="Arial" w:cs="Arial"/>
              </w:rPr>
            </w:pPr>
            <w:r w:rsidRPr="006011F1">
              <w:rPr>
                <w:rFonts w:ascii="Arial" w:hAnsi="Arial" w:cs="Arial"/>
              </w:rPr>
              <w:t>&lt;5</w:t>
            </w:r>
          </w:p>
        </w:tc>
        <w:tc>
          <w:tcPr>
            <w:tcW w:w="940" w:type="dxa"/>
            <w:noWrap/>
            <w:hideMark/>
          </w:tcPr>
          <w:p w14:paraId="2F8C9BFA" w14:textId="77777777" w:rsidR="006E559D" w:rsidRPr="00B041AD" w:rsidRDefault="006E559D" w:rsidP="006E559D">
            <w:pPr>
              <w:rPr>
                <w:rFonts w:ascii="Arial" w:hAnsi="Arial" w:cs="Arial"/>
              </w:rPr>
            </w:pPr>
            <w:r w:rsidRPr="00B041AD">
              <w:rPr>
                <w:rFonts w:ascii="Arial" w:hAnsi="Arial" w:cs="Arial"/>
              </w:rPr>
              <w:t>8</w:t>
            </w:r>
          </w:p>
        </w:tc>
        <w:tc>
          <w:tcPr>
            <w:tcW w:w="2166" w:type="dxa"/>
            <w:noWrap/>
            <w:hideMark/>
          </w:tcPr>
          <w:p w14:paraId="40489685" w14:textId="728B600A" w:rsidR="006E559D" w:rsidRPr="00B041AD" w:rsidRDefault="006E559D" w:rsidP="006E559D">
            <w:pPr>
              <w:rPr>
                <w:rFonts w:ascii="Arial" w:hAnsi="Arial" w:cs="Arial"/>
              </w:rPr>
            </w:pPr>
            <w:r>
              <w:rPr>
                <w:rFonts w:ascii="Arial" w:hAnsi="Arial" w:cs="Arial"/>
              </w:rPr>
              <w:t>&lt;5</w:t>
            </w:r>
          </w:p>
        </w:tc>
        <w:tc>
          <w:tcPr>
            <w:tcW w:w="2166" w:type="dxa"/>
          </w:tcPr>
          <w:p w14:paraId="696A28F5" w14:textId="37248035" w:rsidR="006E559D" w:rsidRPr="005560D4" w:rsidRDefault="006E559D" w:rsidP="006E559D">
            <w:pPr>
              <w:rPr>
                <w:rFonts w:ascii="Arial" w:hAnsi="Arial" w:cs="Arial"/>
                <w:b/>
                <w:bCs/>
              </w:rPr>
            </w:pPr>
            <w:r w:rsidRPr="005560D4">
              <w:rPr>
                <w:rFonts w:ascii="Arial" w:hAnsi="Arial" w:cs="Arial"/>
                <w:b/>
                <w:bCs/>
              </w:rPr>
              <w:t>1</w:t>
            </w:r>
            <w:r>
              <w:rPr>
                <w:rFonts w:ascii="Arial" w:hAnsi="Arial" w:cs="Arial"/>
                <w:b/>
                <w:bCs/>
              </w:rPr>
              <w:t>3</w:t>
            </w:r>
          </w:p>
        </w:tc>
      </w:tr>
      <w:tr w:rsidR="006E559D" w:rsidRPr="00B041AD" w14:paraId="7EE94285" w14:textId="5161329B" w:rsidTr="0B45AF4F">
        <w:trPr>
          <w:trHeight w:val="290"/>
        </w:trPr>
        <w:tc>
          <w:tcPr>
            <w:tcW w:w="2239" w:type="dxa"/>
            <w:noWrap/>
            <w:hideMark/>
          </w:tcPr>
          <w:p w14:paraId="4641292A" w14:textId="77777777" w:rsidR="006E559D" w:rsidRPr="00B041AD" w:rsidRDefault="006E559D" w:rsidP="006E559D">
            <w:pPr>
              <w:rPr>
                <w:rFonts w:ascii="Arial" w:hAnsi="Arial" w:cs="Arial"/>
              </w:rPr>
            </w:pPr>
            <w:r w:rsidRPr="00B041AD">
              <w:rPr>
                <w:rFonts w:ascii="Arial" w:hAnsi="Arial" w:cs="Arial"/>
              </w:rPr>
              <w:t>Newnham College</w:t>
            </w:r>
          </w:p>
        </w:tc>
        <w:tc>
          <w:tcPr>
            <w:tcW w:w="1505" w:type="dxa"/>
            <w:noWrap/>
            <w:hideMark/>
          </w:tcPr>
          <w:p w14:paraId="4CD503A7" w14:textId="0932422B" w:rsidR="006E559D" w:rsidRPr="00B041AD" w:rsidRDefault="006E559D" w:rsidP="006E559D">
            <w:pPr>
              <w:rPr>
                <w:rFonts w:ascii="Arial" w:hAnsi="Arial" w:cs="Arial"/>
              </w:rPr>
            </w:pPr>
            <w:r>
              <w:rPr>
                <w:rFonts w:ascii="Arial" w:hAnsi="Arial" w:cs="Arial"/>
              </w:rPr>
              <w:t>&lt;5</w:t>
            </w:r>
          </w:p>
        </w:tc>
        <w:tc>
          <w:tcPr>
            <w:tcW w:w="940" w:type="dxa"/>
            <w:noWrap/>
            <w:hideMark/>
          </w:tcPr>
          <w:p w14:paraId="22F9FDE1" w14:textId="5A9BA947" w:rsidR="006E559D" w:rsidRPr="00B041AD" w:rsidRDefault="006E559D" w:rsidP="006E559D">
            <w:pPr>
              <w:rPr>
                <w:rFonts w:ascii="Arial" w:hAnsi="Arial" w:cs="Arial"/>
              </w:rPr>
            </w:pPr>
            <w:r>
              <w:rPr>
                <w:rFonts w:ascii="Arial" w:hAnsi="Arial" w:cs="Arial"/>
              </w:rPr>
              <w:t>&lt;5</w:t>
            </w:r>
          </w:p>
        </w:tc>
        <w:tc>
          <w:tcPr>
            <w:tcW w:w="2166" w:type="dxa"/>
            <w:noWrap/>
            <w:hideMark/>
          </w:tcPr>
          <w:p w14:paraId="6B8D5CE7" w14:textId="17DEBF84" w:rsidR="006E559D" w:rsidRPr="00B041AD" w:rsidRDefault="006E559D" w:rsidP="006E559D">
            <w:pPr>
              <w:rPr>
                <w:rFonts w:ascii="Arial" w:hAnsi="Arial" w:cs="Arial"/>
              </w:rPr>
            </w:pPr>
            <w:r>
              <w:rPr>
                <w:rFonts w:ascii="Arial" w:hAnsi="Arial" w:cs="Arial"/>
              </w:rPr>
              <w:t>&lt;5</w:t>
            </w:r>
          </w:p>
        </w:tc>
        <w:tc>
          <w:tcPr>
            <w:tcW w:w="2166" w:type="dxa"/>
          </w:tcPr>
          <w:p w14:paraId="18DF3A54" w14:textId="7B354691" w:rsidR="006E559D" w:rsidRPr="005560D4" w:rsidRDefault="006E559D" w:rsidP="006E559D">
            <w:pPr>
              <w:rPr>
                <w:rFonts w:ascii="Arial" w:hAnsi="Arial" w:cs="Arial"/>
                <w:b/>
                <w:bCs/>
              </w:rPr>
            </w:pPr>
            <w:r>
              <w:rPr>
                <w:rFonts w:ascii="Arial" w:hAnsi="Arial" w:cs="Arial"/>
                <w:b/>
                <w:bCs/>
              </w:rPr>
              <w:t>&lt;5</w:t>
            </w:r>
          </w:p>
        </w:tc>
      </w:tr>
      <w:tr w:rsidR="006E559D" w14:paraId="3720E0F9" w14:textId="77777777" w:rsidTr="0B45AF4F">
        <w:trPr>
          <w:trHeight w:val="290"/>
        </w:trPr>
        <w:tc>
          <w:tcPr>
            <w:tcW w:w="2239" w:type="dxa"/>
            <w:noWrap/>
          </w:tcPr>
          <w:p w14:paraId="20573428" w14:textId="72D46B3E" w:rsidR="006E559D" w:rsidRDefault="006E559D" w:rsidP="006E559D">
            <w:pPr>
              <w:rPr>
                <w:rFonts w:ascii="Arial" w:hAnsi="Arial" w:cs="Arial"/>
              </w:rPr>
            </w:pPr>
            <w:r w:rsidRPr="0B45AF4F">
              <w:rPr>
                <w:rFonts w:ascii="Arial" w:hAnsi="Arial" w:cs="Arial"/>
              </w:rPr>
              <w:t>Pembroke College</w:t>
            </w:r>
          </w:p>
        </w:tc>
        <w:tc>
          <w:tcPr>
            <w:tcW w:w="1505" w:type="dxa"/>
            <w:noWrap/>
          </w:tcPr>
          <w:p w14:paraId="24242D17" w14:textId="2E38CB46" w:rsidR="006E559D" w:rsidRDefault="006F4D7F" w:rsidP="006E559D">
            <w:pPr>
              <w:rPr>
                <w:rFonts w:ascii="Arial" w:hAnsi="Arial" w:cs="Arial"/>
              </w:rPr>
            </w:pPr>
            <w:r>
              <w:rPr>
                <w:rFonts w:ascii="Arial" w:hAnsi="Arial" w:cs="Arial"/>
              </w:rPr>
              <w:t>&lt;5</w:t>
            </w:r>
          </w:p>
        </w:tc>
        <w:tc>
          <w:tcPr>
            <w:tcW w:w="940" w:type="dxa"/>
            <w:noWrap/>
          </w:tcPr>
          <w:p w14:paraId="7948A9E8" w14:textId="22EC2B73" w:rsidR="006E559D" w:rsidRDefault="006F4D7F" w:rsidP="006E559D">
            <w:pPr>
              <w:rPr>
                <w:rFonts w:ascii="Arial" w:hAnsi="Arial" w:cs="Arial"/>
              </w:rPr>
            </w:pPr>
            <w:r>
              <w:rPr>
                <w:rFonts w:ascii="Arial" w:hAnsi="Arial" w:cs="Arial"/>
              </w:rPr>
              <w:t>&lt;5</w:t>
            </w:r>
          </w:p>
        </w:tc>
        <w:tc>
          <w:tcPr>
            <w:tcW w:w="2166" w:type="dxa"/>
            <w:noWrap/>
          </w:tcPr>
          <w:p w14:paraId="4A82D201" w14:textId="612F89EE" w:rsidR="006E559D" w:rsidRDefault="006F4D7F" w:rsidP="006E559D">
            <w:pPr>
              <w:rPr>
                <w:rFonts w:ascii="Arial" w:hAnsi="Arial" w:cs="Arial"/>
              </w:rPr>
            </w:pPr>
            <w:r>
              <w:rPr>
                <w:rFonts w:ascii="Arial" w:hAnsi="Arial" w:cs="Arial"/>
              </w:rPr>
              <w:t>&lt;5</w:t>
            </w:r>
          </w:p>
        </w:tc>
        <w:tc>
          <w:tcPr>
            <w:tcW w:w="2166" w:type="dxa"/>
          </w:tcPr>
          <w:p w14:paraId="282769A9" w14:textId="376C3FD3" w:rsidR="006E559D" w:rsidRDefault="006F4D7F" w:rsidP="006E559D">
            <w:pPr>
              <w:rPr>
                <w:rFonts w:ascii="Arial" w:hAnsi="Arial" w:cs="Arial"/>
                <w:b/>
                <w:bCs/>
              </w:rPr>
            </w:pPr>
            <w:r>
              <w:rPr>
                <w:rFonts w:ascii="Arial" w:hAnsi="Arial" w:cs="Arial"/>
                <w:b/>
                <w:bCs/>
              </w:rPr>
              <w:t>&lt;5</w:t>
            </w:r>
          </w:p>
        </w:tc>
      </w:tr>
      <w:tr w:rsidR="006E559D" w14:paraId="4F42EEC1" w14:textId="77777777" w:rsidTr="0B45AF4F">
        <w:trPr>
          <w:trHeight w:val="290"/>
        </w:trPr>
        <w:tc>
          <w:tcPr>
            <w:tcW w:w="2239" w:type="dxa"/>
            <w:noWrap/>
          </w:tcPr>
          <w:p w14:paraId="3C9CED99" w14:textId="52CB5A20" w:rsidR="006E559D" w:rsidRDefault="006E559D" w:rsidP="006E559D">
            <w:pPr>
              <w:rPr>
                <w:rFonts w:ascii="Arial" w:hAnsi="Arial" w:cs="Arial"/>
              </w:rPr>
            </w:pPr>
            <w:r w:rsidRPr="0B45AF4F">
              <w:rPr>
                <w:rFonts w:ascii="Arial" w:hAnsi="Arial" w:cs="Arial"/>
              </w:rPr>
              <w:t>Peterhouse College</w:t>
            </w:r>
          </w:p>
        </w:tc>
        <w:tc>
          <w:tcPr>
            <w:tcW w:w="1505" w:type="dxa"/>
            <w:noWrap/>
          </w:tcPr>
          <w:p w14:paraId="17A7D7D5" w14:textId="1E4E529C" w:rsidR="006E559D" w:rsidRDefault="006F4D7F" w:rsidP="006E559D">
            <w:pPr>
              <w:rPr>
                <w:rFonts w:ascii="Arial" w:hAnsi="Arial" w:cs="Arial"/>
              </w:rPr>
            </w:pPr>
            <w:r>
              <w:rPr>
                <w:rFonts w:ascii="Arial" w:hAnsi="Arial" w:cs="Arial"/>
              </w:rPr>
              <w:t>&lt;5</w:t>
            </w:r>
          </w:p>
        </w:tc>
        <w:tc>
          <w:tcPr>
            <w:tcW w:w="940" w:type="dxa"/>
            <w:noWrap/>
          </w:tcPr>
          <w:p w14:paraId="128A6DAB" w14:textId="79B097EB" w:rsidR="006E559D" w:rsidRDefault="006F4D7F" w:rsidP="006E559D">
            <w:pPr>
              <w:rPr>
                <w:rFonts w:ascii="Arial" w:hAnsi="Arial" w:cs="Arial"/>
              </w:rPr>
            </w:pPr>
            <w:r>
              <w:rPr>
                <w:rFonts w:ascii="Arial" w:hAnsi="Arial" w:cs="Arial"/>
              </w:rPr>
              <w:t>&lt;5</w:t>
            </w:r>
          </w:p>
        </w:tc>
        <w:tc>
          <w:tcPr>
            <w:tcW w:w="2166" w:type="dxa"/>
            <w:noWrap/>
          </w:tcPr>
          <w:p w14:paraId="3DB2D267" w14:textId="6EF83C7F" w:rsidR="006E559D" w:rsidRDefault="006F4D7F" w:rsidP="006E559D">
            <w:pPr>
              <w:rPr>
                <w:rFonts w:ascii="Arial" w:hAnsi="Arial" w:cs="Arial"/>
              </w:rPr>
            </w:pPr>
            <w:r>
              <w:rPr>
                <w:rFonts w:ascii="Arial" w:hAnsi="Arial" w:cs="Arial"/>
              </w:rPr>
              <w:t>&lt;5</w:t>
            </w:r>
          </w:p>
        </w:tc>
        <w:tc>
          <w:tcPr>
            <w:tcW w:w="2166" w:type="dxa"/>
          </w:tcPr>
          <w:p w14:paraId="4178EF73" w14:textId="1D202673" w:rsidR="006E559D" w:rsidRDefault="006F4D7F" w:rsidP="006E559D">
            <w:pPr>
              <w:rPr>
                <w:rFonts w:ascii="Arial" w:hAnsi="Arial" w:cs="Arial"/>
                <w:b/>
                <w:bCs/>
              </w:rPr>
            </w:pPr>
            <w:r>
              <w:rPr>
                <w:rFonts w:ascii="Arial" w:hAnsi="Arial" w:cs="Arial"/>
                <w:b/>
                <w:bCs/>
              </w:rPr>
              <w:t>&lt;5</w:t>
            </w:r>
          </w:p>
        </w:tc>
      </w:tr>
      <w:tr w:rsidR="006E559D" w14:paraId="60C2486E" w14:textId="77777777" w:rsidTr="0B45AF4F">
        <w:trPr>
          <w:trHeight w:val="290"/>
        </w:trPr>
        <w:tc>
          <w:tcPr>
            <w:tcW w:w="2239" w:type="dxa"/>
            <w:noWrap/>
          </w:tcPr>
          <w:p w14:paraId="4C274234" w14:textId="19C7AC2B" w:rsidR="006E559D" w:rsidRDefault="006E559D" w:rsidP="006E559D">
            <w:pPr>
              <w:rPr>
                <w:rFonts w:ascii="Arial" w:hAnsi="Arial" w:cs="Arial"/>
              </w:rPr>
            </w:pPr>
            <w:r w:rsidRPr="0B45AF4F">
              <w:rPr>
                <w:rFonts w:ascii="Arial" w:hAnsi="Arial" w:cs="Arial"/>
              </w:rPr>
              <w:t>Queens’ College</w:t>
            </w:r>
          </w:p>
        </w:tc>
        <w:tc>
          <w:tcPr>
            <w:tcW w:w="1505" w:type="dxa"/>
            <w:noWrap/>
          </w:tcPr>
          <w:p w14:paraId="717ECB2D" w14:textId="25C42262" w:rsidR="006E559D" w:rsidRDefault="006F4D7F" w:rsidP="006E559D">
            <w:pPr>
              <w:rPr>
                <w:rFonts w:ascii="Arial" w:hAnsi="Arial" w:cs="Arial"/>
              </w:rPr>
            </w:pPr>
            <w:r>
              <w:rPr>
                <w:rFonts w:ascii="Arial" w:hAnsi="Arial" w:cs="Arial"/>
              </w:rPr>
              <w:t>&lt;5</w:t>
            </w:r>
          </w:p>
        </w:tc>
        <w:tc>
          <w:tcPr>
            <w:tcW w:w="940" w:type="dxa"/>
            <w:noWrap/>
          </w:tcPr>
          <w:p w14:paraId="38E95DB9" w14:textId="35C8053E" w:rsidR="006E559D" w:rsidRDefault="006F4D7F" w:rsidP="006E559D">
            <w:pPr>
              <w:rPr>
                <w:rFonts w:ascii="Arial" w:hAnsi="Arial" w:cs="Arial"/>
              </w:rPr>
            </w:pPr>
            <w:r>
              <w:rPr>
                <w:rFonts w:ascii="Arial" w:hAnsi="Arial" w:cs="Arial"/>
              </w:rPr>
              <w:t>&lt;5</w:t>
            </w:r>
          </w:p>
        </w:tc>
        <w:tc>
          <w:tcPr>
            <w:tcW w:w="2166" w:type="dxa"/>
            <w:noWrap/>
          </w:tcPr>
          <w:p w14:paraId="31A26CB9" w14:textId="309D27F8" w:rsidR="006E559D" w:rsidRDefault="006F4D7F" w:rsidP="006E559D">
            <w:pPr>
              <w:rPr>
                <w:rFonts w:ascii="Arial" w:hAnsi="Arial" w:cs="Arial"/>
              </w:rPr>
            </w:pPr>
            <w:r>
              <w:rPr>
                <w:rFonts w:ascii="Arial" w:hAnsi="Arial" w:cs="Arial"/>
              </w:rPr>
              <w:t>&lt;5</w:t>
            </w:r>
          </w:p>
        </w:tc>
        <w:tc>
          <w:tcPr>
            <w:tcW w:w="2166" w:type="dxa"/>
          </w:tcPr>
          <w:p w14:paraId="0958D0C2" w14:textId="1E8DB915" w:rsidR="006E559D" w:rsidRDefault="006F4D7F" w:rsidP="006E559D">
            <w:pPr>
              <w:rPr>
                <w:rFonts w:ascii="Arial" w:hAnsi="Arial" w:cs="Arial"/>
                <w:b/>
                <w:bCs/>
              </w:rPr>
            </w:pPr>
            <w:r>
              <w:rPr>
                <w:rFonts w:ascii="Arial" w:hAnsi="Arial" w:cs="Arial"/>
                <w:b/>
                <w:bCs/>
              </w:rPr>
              <w:t>&lt;5</w:t>
            </w:r>
          </w:p>
        </w:tc>
      </w:tr>
      <w:tr w:rsidR="006E559D" w:rsidRPr="00B041AD" w14:paraId="42F27255" w14:textId="77777777" w:rsidTr="0B45AF4F">
        <w:trPr>
          <w:trHeight w:val="290"/>
        </w:trPr>
        <w:tc>
          <w:tcPr>
            <w:tcW w:w="2239" w:type="dxa"/>
            <w:noWrap/>
          </w:tcPr>
          <w:p w14:paraId="0A5087AD" w14:textId="18B0AE23" w:rsidR="006E559D" w:rsidRPr="00B041AD" w:rsidRDefault="006E559D" w:rsidP="006E559D">
            <w:pPr>
              <w:rPr>
                <w:rFonts w:ascii="Arial" w:hAnsi="Arial" w:cs="Arial"/>
              </w:rPr>
            </w:pPr>
            <w:r>
              <w:rPr>
                <w:rFonts w:ascii="Arial" w:hAnsi="Arial" w:cs="Arial"/>
              </w:rPr>
              <w:t>Robinson College</w:t>
            </w:r>
          </w:p>
        </w:tc>
        <w:tc>
          <w:tcPr>
            <w:tcW w:w="1505" w:type="dxa"/>
            <w:noWrap/>
          </w:tcPr>
          <w:p w14:paraId="4E71AB53" w14:textId="6AB62860" w:rsidR="006E559D" w:rsidRPr="00B041AD" w:rsidRDefault="006E559D" w:rsidP="006E559D">
            <w:pPr>
              <w:rPr>
                <w:rFonts w:ascii="Arial" w:hAnsi="Arial" w:cs="Arial"/>
              </w:rPr>
            </w:pPr>
            <w:r>
              <w:rPr>
                <w:rFonts w:ascii="Arial" w:hAnsi="Arial" w:cs="Arial"/>
              </w:rPr>
              <w:t>&lt;5</w:t>
            </w:r>
          </w:p>
        </w:tc>
        <w:tc>
          <w:tcPr>
            <w:tcW w:w="940" w:type="dxa"/>
            <w:noWrap/>
          </w:tcPr>
          <w:p w14:paraId="79C660D2" w14:textId="1FACE22D" w:rsidR="006E559D" w:rsidRDefault="006E559D" w:rsidP="006E559D">
            <w:pPr>
              <w:rPr>
                <w:rFonts w:ascii="Arial" w:hAnsi="Arial" w:cs="Arial"/>
              </w:rPr>
            </w:pPr>
            <w:r>
              <w:rPr>
                <w:rFonts w:ascii="Arial" w:hAnsi="Arial" w:cs="Arial"/>
              </w:rPr>
              <w:t>&lt;5</w:t>
            </w:r>
          </w:p>
        </w:tc>
        <w:tc>
          <w:tcPr>
            <w:tcW w:w="2166" w:type="dxa"/>
            <w:noWrap/>
          </w:tcPr>
          <w:p w14:paraId="4A7D580B" w14:textId="74604666" w:rsidR="006E559D" w:rsidRPr="00B041AD" w:rsidRDefault="006E559D" w:rsidP="006E559D">
            <w:pPr>
              <w:rPr>
                <w:rFonts w:ascii="Arial" w:hAnsi="Arial" w:cs="Arial"/>
              </w:rPr>
            </w:pPr>
            <w:r>
              <w:rPr>
                <w:rFonts w:ascii="Arial" w:hAnsi="Arial" w:cs="Arial"/>
              </w:rPr>
              <w:t>&lt;5</w:t>
            </w:r>
          </w:p>
        </w:tc>
        <w:tc>
          <w:tcPr>
            <w:tcW w:w="2166" w:type="dxa"/>
          </w:tcPr>
          <w:p w14:paraId="45A76C4C" w14:textId="52086CDC" w:rsidR="006E559D" w:rsidRDefault="006E559D" w:rsidP="006E559D">
            <w:pPr>
              <w:rPr>
                <w:rFonts w:ascii="Arial" w:hAnsi="Arial" w:cs="Arial"/>
                <w:b/>
                <w:bCs/>
              </w:rPr>
            </w:pPr>
            <w:r>
              <w:rPr>
                <w:rFonts w:ascii="Arial" w:hAnsi="Arial" w:cs="Arial"/>
                <w:b/>
                <w:bCs/>
              </w:rPr>
              <w:t>&lt;5</w:t>
            </w:r>
          </w:p>
        </w:tc>
      </w:tr>
      <w:tr w:rsidR="006E559D" w:rsidRPr="00B041AD" w14:paraId="2B2A4664" w14:textId="14352801" w:rsidTr="0B45AF4F">
        <w:trPr>
          <w:trHeight w:val="290"/>
        </w:trPr>
        <w:tc>
          <w:tcPr>
            <w:tcW w:w="2239" w:type="dxa"/>
            <w:noWrap/>
            <w:hideMark/>
          </w:tcPr>
          <w:p w14:paraId="55A9EFF0" w14:textId="77777777" w:rsidR="006E559D" w:rsidRPr="00B041AD" w:rsidRDefault="006E559D" w:rsidP="006E559D">
            <w:pPr>
              <w:rPr>
                <w:rFonts w:ascii="Arial" w:hAnsi="Arial" w:cs="Arial"/>
              </w:rPr>
            </w:pPr>
            <w:r w:rsidRPr="00B041AD">
              <w:rPr>
                <w:rFonts w:ascii="Arial" w:hAnsi="Arial" w:cs="Arial"/>
              </w:rPr>
              <w:t>Selwyn College</w:t>
            </w:r>
          </w:p>
        </w:tc>
        <w:tc>
          <w:tcPr>
            <w:tcW w:w="1505" w:type="dxa"/>
            <w:noWrap/>
            <w:hideMark/>
          </w:tcPr>
          <w:p w14:paraId="73669B55" w14:textId="7FFC37AB" w:rsidR="006E559D" w:rsidRPr="00B041AD" w:rsidRDefault="006E559D" w:rsidP="006E559D">
            <w:pPr>
              <w:rPr>
                <w:rFonts w:ascii="Arial" w:hAnsi="Arial" w:cs="Arial"/>
              </w:rPr>
            </w:pPr>
            <w:r>
              <w:rPr>
                <w:rFonts w:ascii="Arial" w:hAnsi="Arial" w:cs="Arial"/>
              </w:rPr>
              <w:t>&lt;5</w:t>
            </w:r>
          </w:p>
        </w:tc>
        <w:tc>
          <w:tcPr>
            <w:tcW w:w="940" w:type="dxa"/>
            <w:noWrap/>
            <w:hideMark/>
          </w:tcPr>
          <w:p w14:paraId="42620138" w14:textId="6C0E0D25" w:rsidR="006E559D" w:rsidRPr="00B041AD" w:rsidRDefault="006E559D" w:rsidP="006E559D">
            <w:pPr>
              <w:rPr>
                <w:rFonts w:ascii="Arial" w:hAnsi="Arial" w:cs="Arial"/>
              </w:rPr>
            </w:pPr>
            <w:r>
              <w:rPr>
                <w:rFonts w:ascii="Arial" w:hAnsi="Arial" w:cs="Arial"/>
              </w:rPr>
              <w:t>&lt;5</w:t>
            </w:r>
          </w:p>
        </w:tc>
        <w:tc>
          <w:tcPr>
            <w:tcW w:w="2166" w:type="dxa"/>
            <w:noWrap/>
            <w:hideMark/>
          </w:tcPr>
          <w:p w14:paraId="44D58634" w14:textId="18597FF8" w:rsidR="006E559D" w:rsidRPr="00B041AD" w:rsidRDefault="006E559D" w:rsidP="006E559D">
            <w:pPr>
              <w:rPr>
                <w:rFonts w:ascii="Arial" w:hAnsi="Arial" w:cs="Arial"/>
              </w:rPr>
            </w:pPr>
            <w:r>
              <w:rPr>
                <w:rFonts w:ascii="Arial" w:hAnsi="Arial" w:cs="Arial"/>
              </w:rPr>
              <w:t>&lt;5</w:t>
            </w:r>
          </w:p>
        </w:tc>
        <w:tc>
          <w:tcPr>
            <w:tcW w:w="2166" w:type="dxa"/>
          </w:tcPr>
          <w:p w14:paraId="564C6DE7" w14:textId="01E1F3DB" w:rsidR="006E559D" w:rsidRPr="005560D4" w:rsidRDefault="006F4D7F" w:rsidP="006E559D">
            <w:pPr>
              <w:rPr>
                <w:rFonts w:ascii="Arial" w:hAnsi="Arial" w:cs="Arial"/>
                <w:b/>
                <w:bCs/>
              </w:rPr>
            </w:pPr>
            <w:r>
              <w:rPr>
                <w:rFonts w:ascii="Arial" w:hAnsi="Arial" w:cs="Arial"/>
                <w:b/>
                <w:bCs/>
              </w:rPr>
              <w:t>&lt;5</w:t>
            </w:r>
          </w:p>
        </w:tc>
      </w:tr>
      <w:tr w:rsidR="006E559D" w:rsidRPr="00B041AD" w14:paraId="720CAD97" w14:textId="7D4E8D71" w:rsidTr="0B45AF4F">
        <w:trPr>
          <w:trHeight w:val="290"/>
        </w:trPr>
        <w:tc>
          <w:tcPr>
            <w:tcW w:w="2239" w:type="dxa"/>
            <w:noWrap/>
            <w:hideMark/>
          </w:tcPr>
          <w:p w14:paraId="0FDB42BF" w14:textId="77777777" w:rsidR="006E559D" w:rsidRPr="00B041AD" w:rsidRDefault="006E559D" w:rsidP="006E559D">
            <w:pPr>
              <w:rPr>
                <w:rFonts w:ascii="Arial" w:hAnsi="Arial" w:cs="Arial"/>
              </w:rPr>
            </w:pPr>
            <w:r w:rsidRPr="00B041AD">
              <w:rPr>
                <w:rFonts w:ascii="Arial" w:hAnsi="Arial" w:cs="Arial"/>
              </w:rPr>
              <w:t>Sidney Sussex College</w:t>
            </w:r>
          </w:p>
        </w:tc>
        <w:tc>
          <w:tcPr>
            <w:tcW w:w="1505" w:type="dxa"/>
            <w:noWrap/>
            <w:hideMark/>
          </w:tcPr>
          <w:p w14:paraId="699C59BF" w14:textId="55AB2BFC" w:rsidR="006E559D" w:rsidRPr="00B041AD" w:rsidRDefault="006E559D" w:rsidP="006E559D">
            <w:pPr>
              <w:rPr>
                <w:rFonts w:ascii="Arial" w:hAnsi="Arial" w:cs="Arial"/>
              </w:rPr>
            </w:pPr>
            <w:r>
              <w:rPr>
                <w:rFonts w:ascii="Arial" w:hAnsi="Arial" w:cs="Arial"/>
              </w:rPr>
              <w:t>&lt;5</w:t>
            </w:r>
          </w:p>
        </w:tc>
        <w:tc>
          <w:tcPr>
            <w:tcW w:w="940" w:type="dxa"/>
            <w:noWrap/>
            <w:hideMark/>
          </w:tcPr>
          <w:p w14:paraId="2E2BF5B7" w14:textId="394098FF" w:rsidR="006E559D" w:rsidRPr="00B041AD" w:rsidRDefault="006E559D" w:rsidP="006E559D">
            <w:pPr>
              <w:rPr>
                <w:rFonts w:ascii="Arial" w:hAnsi="Arial" w:cs="Arial"/>
              </w:rPr>
            </w:pPr>
            <w:r>
              <w:rPr>
                <w:rFonts w:ascii="Arial" w:hAnsi="Arial" w:cs="Arial"/>
              </w:rPr>
              <w:t>&lt;5</w:t>
            </w:r>
          </w:p>
        </w:tc>
        <w:tc>
          <w:tcPr>
            <w:tcW w:w="2166" w:type="dxa"/>
            <w:noWrap/>
            <w:hideMark/>
          </w:tcPr>
          <w:p w14:paraId="677E3496" w14:textId="1C2C4B4E" w:rsidR="006E559D" w:rsidRPr="00B041AD" w:rsidRDefault="006E559D" w:rsidP="006E559D">
            <w:pPr>
              <w:rPr>
                <w:rFonts w:ascii="Arial" w:hAnsi="Arial" w:cs="Arial"/>
              </w:rPr>
            </w:pPr>
            <w:r>
              <w:rPr>
                <w:rFonts w:ascii="Arial" w:hAnsi="Arial" w:cs="Arial"/>
              </w:rPr>
              <w:t>&lt;5</w:t>
            </w:r>
          </w:p>
        </w:tc>
        <w:tc>
          <w:tcPr>
            <w:tcW w:w="2166" w:type="dxa"/>
          </w:tcPr>
          <w:p w14:paraId="499522A2" w14:textId="5D0D2720" w:rsidR="006E559D" w:rsidRPr="005560D4" w:rsidRDefault="006E559D" w:rsidP="006E559D">
            <w:pPr>
              <w:rPr>
                <w:rFonts w:ascii="Arial" w:hAnsi="Arial" w:cs="Arial"/>
                <w:b/>
                <w:bCs/>
              </w:rPr>
            </w:pPr>
            <w:r>
              <w:rPr>
                <w:rFonts w:ascii="Arial" w:hAnsi="Arial" w:cs="Arial"/>
                <w:b/>
                <w:bCs/>
              </w:rPr>
              <w:t>&lt;5</w:t>
            </w:r>
          </w:p>
        </w:tc>
      </w:tr>
      <w:tr w:rsidR="006E559D" w:rsidRPr="00B041AD" w14:paraId="51C58FC2" w14:textId="0FC14DD1" w:rsidTr="0B45AF4F">
        <w:trPr>
          <w:trHeight w:val="290"/>
        </w:trPr>
        <w:tc>
          <w:tcPr>
            <w:tcW w:w="2239" w:type="dxa"/>
            <w:noWrap/>
            <w:hideMark/>
          </w:tcPr>
          <w:p w14:paraId="6B6C5D95" w14:textId="77777777" w:rsidR="006E559D" w:rsidRPr="00B041AD" w:rsidRDefault="006E559D" w:rsidP="006E559D">
            <w:pPr>
              <w:rPr>
                <w:rFonts w:ascii="Arial" w:hAnsi="Arial" w:cs="Arial"/>
              </w:rPr>
            </w:pPr>
            <w:r w:rsidRPr="00B041AD">
              <w:rPr>
                <w:rFonts w:ascii="Arial" w:hAnsi="Arial" w:cs="Arial"/>
              </w:rPr>
              <w:t>St Catharine's College</w:t>
            </w:r>
          </w:p>
        </w:tc>
        <w:tc>
          <w:tcPr>
            <w:tcW w:w="1505" w:type="dxa"/>
            <w:noWrap/>
            <w:hideMark/>
          </w:tcPr>
          <w:p w14:paraId="374F1457" w14:textId="6D4C7517" w:rsidR="006E559D" w:rsidRPr="00B041AD" w:rsidRDefault="006E559D" w:rsidP="006E559D">
            <w:pPr>
              <w:rPr>
                <w:rFonts w:ascii="Arial" w:hAnsi="Arial" w:cs="Arial"/>
              </w:rPr>
            </w:pPr>
            <w:r>
              <w:rPr>
                <w:rFonts w:ascii="Arial" w:hAnsi="Arial" w:cs="Arial"/>
              </w:rPr>
              <w:t>&lt;5</w:t>
            </w:r>
          </w:p>
        </w:tc>
        <w:tc>
          <w:tcPr>
            <w:tcW w:w="940" w:type="dxa"/>
            <w:noWrap/>
            <w:hideMark/>
          </w:tcPr>
          <w:p w14:paraId="6FCC2724" w14:textId="6C79A8D6" w:rsidR="006E559D" w:rsidRPr="00B041AD" w:rsidRDefault="006E559D" w:rsidP="006E559D">
            <w:pPr>
              <w:rPr>
                <w:rFonts w:ascii="Arial" w:hAnsi="Arial" w:cs="Arial"/>
              </w:rPr>
            </w:pPr>
            <w:r>
              <w:rPr>
                <w:rFonts w:ascii="Arial" w:hAnsi="Arial" w:cs="Arial"/>
              </w:rPr>
              <w:t>&lt;5</w:t>
            </w:r>
          </w:p>
        </w:tc>
        <w:tc>
          <w:tcPr>
            <w:tcW w:w="2166" w:type="dxa"/>
            <w:noWrap/>
            <w:hideMark/>
          </w:tcPr>
          <w:p w14:paraId="0606929B" w14:textId="7CEE69E6" w:rsidR="006E559D" w:rsidRPr="00B041AD" w:rsidRDefault="006E559D" w:rsidP="006E559D">
            <w:pPr>
              <w:rPr>
                <w:rFonts w:ascii="Arial" w:hAnsi="Arial" w:cs="Arial"/>
              </w:rPr>
            </w:pPr>
            <w:r>
              <w:rPr>
                <w:rFonts w:ascii="Arial" w:hAnsi="Arial" w:cs="Arial"/>
              </w:rPr>
              <w:t>&lt;5</w:t>
            </w:r>
          </w:p>
        </w:tc>
        <w:tc>
          <w:tcPr>
            <w:tcW w:w="2166" w:type="dxa"/>
          </w:tcPr>
          <w:p w14:paraId="05D2F9D6" w14:textId="3BE6C9A0" w:rsidR="006E559D" w:rsidRPr="005560D4" w:rsidRDefault="006F4D7F" w:rsidP="006E559D">
            <w:pPr>
              <w:rPr>
                <w:rFonts w:ascii="Arial" w:hAnsi="Arial" w:cs="Arial"/>
                <w:b/>
                <w:bCs/>
              </w:rPr>
            </w:pPr>
            <w:r>
              <w:rPr>
                <w:rFonts w:ascii="Arial" w:hAnsi="Arial" w:cs="Arial"/>
                <w:b/>
                <w:bCs/>
              </w:rPr>
              <w:t>&lt;</w:t>
            </w:r>
            <w:r w:rsidR="006E559D" w:rsidRPr="005560D4">
              <w:rPr>
                <w:rFonts w:ascii="Arial" w:hAnsi="Arial" w:cs="Arial"/>
                <w:b/>
                <w:bCs/>
              </w:rPr>
              <w:t>5</w:t>
            </w:r>
          </w:p>
        </w:tc>
      </w:tr>
      <w:tr w:rsidR="006E559D" w:rsidRPr="00B041AD" w14:paraId="1A98B90C" w14:textId="03C28F3F" w:rsidTr="0B45AF4F">
        <w:trPr>
          <w:trHeight w:val="290"/>
        </w:trPr>
        <w:tc>
          <w:tcPr>
            <w:tcW w:w="2239" w:type="dxa"/>
            <w:noWrap/>
            <w:hideMark/>
          </w:tcPr>
          <w:p w14:paraId="2328D713" w14:textId="77777777" w:rsidR="006E559D" w:rsidRPr="00B041AD" w:rsidRDefault="006E559D" w:rsidP="006E559D">
            <w:pPr>
              <w:rPr>
                <w:rFonts w:ascii="Arial" w:hAnsi="Arial" w:cs="Arial"/>
              </w:rPr>
            </w:pPr>
            <w:r w:rsidRPr="00B041AD">
              <w:rPr>
                <w:rFonts w:ascii="Arial" w:hAnsi="Arial" w:cs="Arial"/>
              </w:rPr>
              <w:t>St Edmund's College</w:t>
            </w:r>
          </w:p>
        </w:tc>
        <w:tc>
          <w:tcPr>
            <w:tcW w:w="1505" w:type="dxa"/>
            <w:noWrap/>
            <w:hideMark/>
          </w:tcPr>
          <w:p w14:paraId="70CFC652" w14:textId="7B8A098B" w:rsidR="006E559D" w:rsidRPr="00B041AD" w:rsidRDefault="006E559D" w:rsidP="006E559D">
            <w:pPr>
              <w:rPr>
                <w:rFonts w:ascii="Arial" w:hAnsi="Arial" w:cs="Arial"/>
              </w:rPr>
            </w:pPr>
            <w:r>
              <w:rPr>
                <w:rFonts w:ascii="Arial" w:hAnsi="Arial" w:cs="Arial"/>
              </w:rPr>
              <w:t>7</w:t>
            </w:r>
          </w:p>
        </w:tc>
        <w:tc>
          <w:tcPr>
            <w:tcW w:w="940" w:type="dxa"/>
            <w:noWrap/>
            <w:hideMark/>
          </w:tcPr>
          <w:p w14:paraId="6DF8307F" w14:textId="6307C393" w:rsidR="006E559D" w:rsidRPr="00B041AD" w:rsidRDefault="006F4D7F" w:rsidP="006E559D">
            <w:pPr>
              <w:rPr>
                <w:rFonts w:ascii="Arial" w:hAnsi="Arial" w:cs="Arial"/>
              </w:rPr>
            </w:pPr>
            <w:r>
              <w:rPr>
                <w:rFonts w:ascii="Arial" w:hAnsi="Arial" w:cs="Arial"/>
              </w:rPr>
              <w:t>&lt;5</w:t>
            </w:r>
          </w:p>
        </w:tc>
        <w:tc>
          <w:tcPr>
            <w:tcW w:w="2166" w:type="dxa"/>
            <w:noWrap/>
            <w:hideMark/>
          </w:tcPr>
          <w:p w14:paraId="656969F3" w14:textId="7A292063" w:rsidR="006E559D" w:rsidRPr="00B041AD" w:rsidRDefault="006E559D" w:rsidP="006E559D">
            <w:pPr>
              <w:rPr>
                <w:rFonts w:ascii="Arial" w:hAnsi="Arial" w:cs="Arial"/>
              </w:rPr>
            </w:pPr>
            <w:r>
              <w:rPr>
                <w:rFonts w:ascii="Arial" w:hAnsi="Arial" w:cs="Arial"/>
              </w:rPr>
              <w:t>&lt;5</w:t>
            </w:r>
          </w:p>
        </w:tc>
        <w:tc>
          <w:tcPr>
            <w:tcW w:w="2166" w:type="dxa"/>
          </w:tcPr>
          <w:p w14:paraId="59FE2047" w14:textId="423A5545" w:rsidR="006E559D" w:rsidRPr="005560D4" w:rsidRDefault="006E559D" w:rsidP="006E559D">
            <w:pPr>
              <w:rPr>
                <w:rFonts w:ascii="Arial" w:hAnsi="Arial" w:cs="Arial"/>
                <w:b/>
                <w:bCs/>
              </w:rPr>
            </w:pPr>
            <w:r>
              <w:rPr>
                <w:rFonts w:ascii="Arial" w:hAnsi="Arial" w:cs="Arial"/>
                <w:b/>
                <w:bCs/>
              </w:rPr>
              <w:t>11</w:t>
            </w:r>
          </w:p>
        </w:tc>
      </w:tr>
      <w:tr w:rsidR="006E559D" w:rsidRPr="00B041AD" w14:paraId="178B2EE2" w14:textId="4084A08C" w:rsidTr="0B45AF4F">
        <w:trPr>
          <w:trHeight w:val="290"/>
        </w:trPr>
        <w:tc>
          <w:tcPr>
            <w:tcW w:w="2239" w:type="dxa"/>
            <w:noWrap/>
            <w:hideMark/>
          </w:tcPr>
          <w:p w14:paraId="6FFFD042" w14:textId="77777777" w:rsidR="006E559D" w:rsidRPr="00B041AD" w:rsidRDefault="006E559D" w:rsidP="006E559D">
            <w:pPr>
              <w:rPr>
                <w:rFonts w:ascii="Arial" w:hAnsi="Arial" w:cs="Arial"/>
              </w:rPr>
            </w:pPr>
            <w:r w:rsidRPr="00B041AD">
              <w:rPr>
                <w:rFonts w:ascii="Arial" w:hAnsi="Arial" w:cs="Arial"/>
              </w:rPr>
              <w:t>St John's College</w:t>
            </w:r>
          </w:p>
        </w:tc>
        <w:tc>
          <w:tcPr>
            <w:tcW w:w="1505" w:type="dxa"/>
            <w:noWrap/>
            <w:hideMark/>
          </w:tcPr>
          <w:p w14:paraId="43E55815" w14:textId="3DAA3843" w:rsidR="006E559D" w:rsidRPr="00B041AD" w:rsidRDefault="006E559D" w:rsidP="006E559D">
            <w:pPr>
              <w:rPr>
                <w:rFonts w:ascii="Arial" w:hAnsi="Arial" w:cs="Arial"/>
              </w:rPr>
            </w:pPr>
            <w:r>
              <w:rPr>
                <w:rFonts w:ascii="Arial" w:hAnsi="Arial" w:cs="Arial"/>
              </w:rPr>
              <w:t>&lt;5</w:t>
            </w:r>
          </w:p>
        </w:tc>
        <w:tc>
          <w:tcPr>
            <w:tcW w:w="940" w:type="dxa"/>
            <w:noWrap/>
            <w:hideMark/>
          </w:tcPr>
          <w:p w14:paraId="5070EAE1" w14:textId="34A5349E" w:rsidR="006E559D" w:rsidRPr="00B041AD" w:rsidRDefault="006E559D" w:rsidP="006E559D">
            <w:pPr>
              <w:rPr>
                <w:rFonts w:ascii="Arial" w:hAnsi="Arial" w:cs="Arial"/>
              </w:rPr>
            </w:pPr>
            <w:r>
              <w:rPr>
                <w:rFonts w:ascii="Arial" w:hAnsi="Arial" w:cs="Arial"/>
              </w:rPr>
              <w:t>&lt;5</w:t>
            </w:r>
          </w:p>
        </w:tc>
        <w:tc>
          <w:tcPr>
            <w:tcW w:w="2166" w:type="dxa"/>
            <w:noWrap/>
            <w:hideMark/>
          </w:tcPr>
          <w:p w14:paraId="16EF9DFF" w14:textId="7D452BE8" w:rsidR="006E559D" w:rsidRPr="00B041AD" w:rsidRDefault="006E559D" w:rsidP="006E559D">
            <w:pPr>
              <w:rPr>
                <w:rFonts w:ascii="Arial" w:hAnsi="Arial" w:cs="Arial"/>
              </w:rPr>
            </w:pPr>
            <w:r>
              <w:rPr>
                <w:rFonts w:ascii="Arial" w:hAnsi="Arial" w:cs="Arial"/>
              </w:rPr>
              <w:t>&lt;5</w:t>
            </w:r>
          </w:p>
        </w:tc>
        <w:tc>
          <w:tcPr>
            <w:tcW w:w="2166" w:type="dxa"/>
          </w:tcPr>
          <w:p w14:paraId="3B0FE989" w14:textId="102149CB" w:rsidR="006E559D" w:rsidRPr="005560D4" w:rsidRDefault="006E559D" w:rsidP="006E559D">
            <w:pPr>
              <w:rPr>
                <w:rFonts w:ascii="Arial" w:hAnsi="Arial" w:cs="Arial"/>
                <w:b/>
                <w:bCs/>
              </w:rPr>
            </w:pPr>
            <w:r>
              <w:rPr>
                <w:rFonts w:ascii="Arial" w:hAnsi="Arial" w:cs="Arial"/>
                <w:b/>
                <w:bCs/>
              </w:rPr>
              <w:t>7</w:t>
            </w:r>
          </w:p>
        </w:tc>
      </w:tr>
      <w:tr w:rsidR="006E559D" w:rsidRPr="00B041AD" w14:paraId="314DE67F" w14:textId="77777777" w:rsidTr="0B45AF4F">
        <w:trPr>
          <w:trHeight w:val="290"/>
        </w:trPr>
        <w:tc>
          <w:tcPr>
            <w:tcW w:w="2239" w:type="dxa"/>
            <w:noWrap/>
          </w:tcPr>
          <w:p w14:paraId="1BAE0797" w14:textId="5D87B5E9" w:rsidR="006E559D" w:rsidRPr="00B041AD" w:rsidRDefault="006E559D" w:rsidP="006E559D">
            <w:pPr>
              <w:rPr>
                <w:rFonts w:ascii="Arial" w:hAnsi="Arial" w:cs="Arial"/>
              </w:rPr>
            </w:pPr>
            <w:r>
              <w:rPr>
                <w:rFonts w:ascii="Arial" w:hAnsi="Arial" w:cs="Arial"/>
              </w:rPr>
              <w:t>Trinity College</w:t>
            </w:r>
          </w:p>
        </w:tc>
        <w:tc>
          <w:tcPr>
            <w:tcW w:w="1505" w:type="dxa"/>
            <w:noWrap/>
          </w:tcPr>
          <w:p w14:paraId="7E65DD9B" w14:textId="112F99EF" w:rsidR="006E559D" w:rsidRPr="00B041AD" w:rsidRDefault="006E559D" w:rsidP="006E559D">
            <w:pPr>
              <w:rPr>
                <w:rFonts w:ascii="Arial" w:hAnsi="Arial" w:cs="Arial"/>
              </w:rPr>
            </w:pPr>
            <w:r>
              <w:rPr>
                <w:rFonts w:ascii="Arial" w:hAnsi="Arial" w:cs="Arial"/>
              </w:rPr>
              <w:t>&lt;5</w:t>
            </w:r>
          </w:p>
        </w:tc>
        <w:tc>
          <w:tcPr>
            <w:tcW w:w="940" w:type="dxa"/>
            <w:noWrap/>
          </w:tcPr>
          <w:p w14:paraId="24F37487" w14:textId="7C72E4CD" w:rsidR="006E559D" w:rsidRPr="00B041AD" w:rsidRDefault="006E559D" w:rsidP="006E559D">
            <w:pPr>
              <w:rPr>
                <w:rFonts w:ascii="Arial" w:hAnsi="Arial" w:cs="Arial"/>
              </w:rPr>
            </w:pPr>
            <w:r>
              <w:rPr>
                <w:rFonts w:ascii="Arial" w:hAnsi="Arial" w:cs="Arial"/>
              </w:rPr>
              <w:t>&lt;5</w:t>
            </w:r>
          </w:p>
        </w:tc>
        <w:tc>
          <w:tcPr>
            <w:tcW w:w="2166" w:type="dxa"/>
            <w:noWrap/>
          </w:tcPr>
          <w:p w14:paraId="2ACA2434" w14:textId="196C16D8" w:rsidR="006E559D" w:rsidRPr="00B041AD" w:rsidRDefault="006E559D" w:rsidP="006E559D">
            <w:pPr>
              <w:rPr>
                <w:rFonts w:ascii="Arial" w:hAnsi="Arial" w:cs="Arial"/>
              </w:rPr>
            </w:pPr>
            <w:r>
              <w:rPr>
                <w:rFonts w:ascii="Arial" w:hAnsi="Arial" w:cs="Arial"/>
              </w:rPr>
              <w:t>&lt;5</w:t>
            </w:r>
          </w:p>
        </w:tc>
        <w:tc>
          <w:tcPr>
            <w:tcW w:w="2166" w:type="dxa"/>
          </w:tcPr>
          <w:p w14:paraId="27DBAB78" w14:textId="5A258692" w:rsidR="006E559D" w:rsidRPr="005560D4" w:rsidRDefault="006E559D" w:rsidP="006E559D">
            <w:pPr>
              <w:rPr>
                <w:rFonts w:ascii="Arial" w:hAnsi="Arial" w:cs="Arial"/>
                <w:b/>
                <w:bCs/>
              </w:rPr>
            </w:pPr>
            <w:r>
              <w:rPr>
                <w:rFonts w:ascii="Arial" w:hAnsi="Arial" w:cs="Arial"/>
                <w:b/>
                <w:bCs/>
              </w:rPr>
              <w:t>&lt;5</w:t>
            </w:r>
          </w:p>
        </w:tc>
      </w:tr>
      <w:tr w:rsidR="006E559D" w:rsidRPr="00B041AD" w14:paraId="2BEB3571" w14:textId="1CC72CE3" w:rsidTr="0B45AF4F">
        <w:trPr>
          <w:trHeight w:val="290"/>
        </w:trPr>
        <w:tc>
          <w:tcPr>
            <w:tcW w:w="2239" w:type="dxa"/>
            <w:noWrap/>
            <w:hideMark/>
          </w:tcPr>
          <w:p w14:paraId="519249AD" w14:textId="77777777" w:rsidR="006E559D" w:rsidRPr="00B041AD" w:rsidRDefault="006E559D" w:rsidP="006E559D">
            <w:pPr>
              <w:rPr>
                <w:rFonts w:ascii="Arial" w:hAnsi="Arial" w:cs="Arial"/>
              </w:rPr>
            </w:pPr>
            <w:r w:rsidRPr="00B041AD">
              <w:rPr>
                <w:rFonts w:ascii="Arial" w:hAnsi="Arial" w:cs="Arial"/>
              </w:rPr>
              <w:t>Trinity Hall</w:t>
            </w:r>
          </w:p>
        </w:tc>
        <w:tc>
          <w:tcPr>
            <w:tcW w:w="1505" w:type="dxa"/>
            <w:noWrap/>
            <w:hideMark/>
          </w:tcPr>
          <w:p w14:paraId="74215251" w14:textId="2910E660" w:rsidR="006E559D" w:rsidRPr="00B041AD" w:rsidRDefault="006E559D" w:rsidP="006E559D">
            <w:pPr>
              <w:rPr>
                <w:rFonts w:ascii="Arial" w:hAnsi="Arial" w:cs="Arial"/>
              </w:rPr>
            </w:pPr>
            <w:r>
              <w:rPr>
                <w:rFonts w:ascii="Arial" w:hAnsi="Arial" w:cs="Arial"/>
              </w:rPr>
              <w:t>7</w:t>
            </w:r>
          </w:p>
        </w:tc>
        <w:tc>
          <w:tcPr>
            <w:tcW w:w="940" w:type="dxa"/>
            <w:noWrap/>
            <w:hideMark/>
          </w:tcPr>
          <w:p w14:paraId="3D5FD521" w14:textId="6CB2E15A" w:rsidR="006E559D" w:rsidRPr="00B041AD" w:rsidRDefault="006E559D" w:rsidP="006E559D">
            <w:pPr>
              <w:rPr>
                <w:rFonts w:ascii="Arial" w:hAnsi="Arial" w:cs="Arial"/>
              </w:rPr>
            </w:pPr>
            <w:r w:rsidRPr="00B041AD">
              <w:rPr>
                <w:rFonts w:ascii="Arial" w:hAnsi="Arial" w:cs="Arial"/>
              </w:rPr>
              <w:t>1</w:t>
            </w:r>
            <w:r>
              <w:rPr>
                <w:rFonts w:ascii="Arial" w:hAnsi="Arial" w:cs="Arial"/>
              </w:rPr>
              <w:t>3</w:t>
            </w:r>
          </w:p>
        </w:tc>
        <w:tc>
          <w:tcPr>
            <w:tcW w:w="2166" w:type="dxa"/>
            <w:noWrap/>
            <w:hideMark/>
          </w:tcPr>
          <w:p w14:paraId="20801574" w14:textId="07D65B2E" w:rsidR="006E559D" w:rsidRPr="00B041AD" w:rsidRDefault="006F4D7F" w:rsidP="006E559D">
            <w:pPr>
              <w:rPr>
                <w:rFonts w:ascii="Arial" w:hAnsi="Arial" w:cs="Arial"/>
              </w:rPr>
            </w:pPr>
            <w:r>
              <w:rPr>
                <w:rFonts w:ascii="Arial" w:hAnsi="Arial" w:cs="Arial"/>
              </w:rPr>
              <w:t>&lt;5</w:t>
            </w:r>
          </w:p>
        </w:tc>
        <w:tc>
          <w:tcPr>
            <w:tcW w:w="2166" w:type="dxa"/>
          </w:tcPr>
          <w:p w14:paraId="2011BFDB" w14:textId="3B0BFFD4" w:rsidR="006E559D" w:rsidRPr="005560D4" w:rsidRDefault="006E559D" w:rsidP="006E559D">
            <w:pPr>
              <w:rPr>
                <w:rFonts w:ascii="Arial" w:hAnsi="Arial" w:cs="Arial"/>
                <w:b/>
                <w:bCs/>
              </w:rPr>
            </w:pPr>
            <w:r>
              <w:rPr>
                <w:rFonts w:ascii="Arial" w:hAnsi="Arial" w:cs="Arial"/>
                <w:b/>
                <w:bCs/>
              </w:rPr>
              <w:t>20</w:t>
            </w:r>
          </w:p>
        </w:tc>
      </w:tr>
      <w:tr w:rsidR="006E559D" w:rsidRPr="00B041AD" w14:paraId="5D5C07BC" w14:textId="7322D78B" w:rsidTr="0B45AF4F">
        <w:trPr>
          <w:trHeight w:val="290"/>
        </w:trPr>
        <w:tc>
          <w:tcPr>
            <w:tcW w:w="2239" w:type="dxa"/>
            <w:noWrap/>
            <w:hideMark/>
          </w:tcPr>
          <w:p w14:paraId="796DFC8D" w14:textId="77777777" w:rsidR="006E559D" w:rsidRPr="00B041AD" w:rsidRDefault="006E559D" w:rsidP="006E559D">
            <w:pPr>
              <w:rPr>
                <w:rFonts w:ascii="Arial" w:hAnsi="Arial" w:cs="Arial"/>
              </w:rPr>
            </w:pPr>
            <w:r w:rsidRPr="00B041AD">
              <w:rPr>
                <w:rFonts w:ascii="Arial" w:hAnsi="Arial" w:cs="Arial"/>
              </w:rPr>
              <w:t>Wolfson College</w:t>
            </w:r>
          </w:p>
        </w:tc>
        <w:tc>
          <w:tcPr>
            <w:tcW w:w="1505" w:type="dxa"/>
            <w:noWrap/>
            <w:hideMark/>
          </w:tcPr>
          <w:p w14:paraId="0B7E9886" w14:textId="180800A8" w:rsidR="006E559D" w:rsidRPr="00B041AD" w:rsidRDefault="006E559D" w:rsidP="006E559D">
            <w:pPr>
              <w:rPr>
                <w:rFonts w:ascii="Arial" w:hAnsi="Arial" w:cs="Arial"/>
              </w:rPr>
            </w:pPr>
            <w:r>
              <w:rPr>
                <w:rFonts w:ascii="Arial" w:hAnsi="Arial" w:cs="Arial"/>
              </w:rPr>
              <w:t>&lt;5</w:t>
            </w:r>
          </w:p>
        </w:tc>
        <w:tc>
          <w:tcPr>
            <w:tcW w:w="940" w:type="dxa"/>
            <w:noWrap/>
            <w:hideMark/>
          </w:tcPr>
          <w:p w14:paraId="12AE045B" w14:textId="460A977E" w:rsidR="006E559D" w:rsidRPr="00B041AD" w:rsidRDefault="006F4D7F" w:rsidP="006E559D">
            <w:pPr>
              <w:rPr>
                <w:rFonts w:ascii="Arial" w:hAnsi="Arial" w:cs="Arial"/>
              </w:rPr>
            </w:pPr>
            <w:r>
              <w:rPr>
                <w:rFonts w:ascii="Arial" w:hAnsi="Arial" w:cs="Arial"/>
              </w:rPr>
              <w:t>&lt;5</w:t>
            </w:r>
          </w:p>
        </w:tc>
        <w:tc>
          <w:tcPr>
            <w:tcW w:w="2166" w:type="dxa"/>
            <w:noWrap/>
            <w:hideMark/>
          </w:tcPr>
          <w:p w14:paraId="38E9C8F6" w14:textId="603F0C4F" w:rsidR="006E559D" w:rsidRPr="00B041AD" w:rsidRDefault="006E559D" w:rsidP="006E559D">
            <w:pPr>
              <w:rPr>
                <w:rFonts w:ascii="Arial" w:hAnsi="Arial" w:cs="Arial"/>
              </w:rPr>
            </w:pPr>
            <w:r>
              <w:rPr>
                <w:rFonts w:ascii="Arial" w:hAnsi="Arial" w:cs="Arial"/>
              </w:rPr>
              <w:t>&lt;5</w:t>
            </w:r>
          </w:p>
        </w:tc>
        <w:tc>
          <w:tcPr>
            <w:tcW w:w="2166" w:type="dxa"/>
          </w:tcPr>
          <w:p w14:paraId="1AB3F120" w14:textId="2611A124" w:rsidR="006E559D" w:rsidRPr="005560D4" w:rsidRDefault="006F4D7F" w:rsidP="006E559D">
            <w:pPr>
              <w:rPr>
                <w:rFonts w:ascii="Arial" w:hAnsi="Arial" w:cs="Arial"/>
                <w:b/>
                <w:bCs/>
              </w:rPr>
            </w:pPr>
            <w:r>
              <w:rPr>
                <w:rFonts w:ascii="Arial" w:hAnsi="Arial" w:cs="Arial"/>
                <w:b/>
                <w:bCs/>
              </w:rPr>
              <w:t>&lt;5</w:t>
            </w:r>
          </w:p>
        </w:tc>
      </w:tr>
      <w:tr w:rsidR="006E559D" w:rsidRPr="00B041AD" w14:paraId="7CF8E2E7" w14:textId="7EB489BA" w:rsidTr="0B45AF4F">
        <w:trPr>
          <w:trHeight w:val="290"/>
        </w:trPr>
        <w:tc>
          <w:tcPr>
            <w:tcW w:w="2239" w:type="dxa"/>
            <w:noWrap/>
            <w:hideMark/>
          </w:tcPr>
          <w:p w14:paraId="2EA1A405" w14:textId="77777777" w:rsidR="006E559D" w:rsidRPr="00B041AD" w:rsidRDefault="006E559D" w:rsidP="006E559D">
            <w:pPr>
              <w:rPr>
                <w:rFonts w:ascii="Arial" w:hAnsi="Arial" w:cs="Arial"/>
                <w:b/>
                <w:bCs/>
              </w:rPr>
            </w:pPr>
            <w:r w:rsidRPr="00B041AD">
              <w:rPr>
                <w:rFonts w:ascii="Arial" w:hAnsi="Arial" w:cs="Arial"/>
                <w:b/>
                <w:bCs/>
              </w:rPr>
              <w:t>Totals</w:t>
            </w:r>
          </w:p>
        </w:tc>
        <w:tc>
          <w:tcPr>
            <w:tcW w:w="1505" w:type="dxa"/>
            <w:noWrap/>
            <w:hideMark/>
          </w:tcPr>
          <w:p w14:paraId="0A1E1CCD" w14:textId="1C6A0149" w:rsidR="006E559D" w:rsidRPr="00B041AD" w:rsidRDefault="006E559D" w:rsidP="006E559D">
            <w:pPr>
              <w:rPr>
                <w:rFonts w:ascii="Arial" w:hAnsi="Arial" w:cs="Arial"/>
                <w:b/>
                <w:bCs/>
              </w:rPr>
            </w:pPr>
            <w:r>
              <w:rPr>
                <w:rFonts w:ascii="Arial" w:hAnsi="Arial" w:cs="Arial"/>
                <w:b/>
                <w:bCs/>
              </w:rPr>
              <w:t>64</w:t>
            </w:r>
          </w:p>
        </w:tc>
        <w:tc>
          <w:tcPr>
            <w:tcW w:w="940" w:type="dxa"/>
            <w:noWrap/>
            <w:hideMark/>
          </w:tcPr>
          <w:p w14:paraId="404394CD" w14:textId="64718737" w:rsidR="006E559D" w:rsidRPr="00B041AD" w:rsidRDefault="006E559D" w:rsidP="006E559D">
            <w:pPr>
              <w:rPr>
                <w:rFonts w:ascii="Arial" w:hAnsi="Arial" w:cs="Arial"/>
                <w:b/>
                <w:bCs/>
              </w:rPr>
            </w:pPr>
            <w:r>
              <w:rPr>
                <w:rFonts w:ascii="Arial" w:hAnsi="Arial" w:cs="Arial"/>
                <w:b/>
                <w:bCs/>
              </w:rPr>
              <w:t>93</w:t>
            </w:r>
          </w:p>
        </w:tc>
        <w:tc>
          <w:tcPr>
            <w:tcW w:w="2166" w:type="dxa"/>
            <w:noWrap/>
            <w:hideMark/>
          </w:tcPr>
          <w:p w14:paraId="7BB05C61" w14:textId="01F482BC" w:rsidR="006E559D" w:rsidRPr="00B041AD" w:rsidRDefault="006F4D7F" w:rsidP="006E559D">
            <w:pPr>
              <w:rPr>
                <w:rFonts w:ascii="Arial" w:hAnsi="Arial" w:cs="Arial"/>
                <w:b/>
                <w:bCs/>
              </w:rPr>
            </w:pPr>
            <w:r>
              <w:rPr>
                <w:rFonts w:ascii="Arial" w:hAnsi="Arial" w:cs="Arial"/>
                <w:b/>
                <w:bCs/>
              </w:rPr>
              <w:t>&lt;5</w:t>
            </w:r>
          </w:p>
        </w:tc>
        <w:tc>
          <w:tcPr>
            <w:tcW w:w="2166" w:type="dxa"/>
          </w:tcPr>
          <w:p w14:paraId="6F14A140" w14:textId="081CF07C" w:rsidR="006E559D" w:rsidRPr="005560D4" w:rsidRDefault="006E559D" w:rsidP="006E559D">
            <w:pPr>
              <w:rPr>
                <w:rFonts w:ascii="Arial" w:hAnsi="Arial" w:cs="Arial"/>
                <w:b/>
                <w:bCs/>
              </w:rPr>
            </w:pPr>
            <w:r>
              <w:rPr>
                <w:rFonts w:ascii="Arial" w:hAnsi="Arial" w:cs="Arial"/>
                <w:b/>
                <w:bCs/>
              </w:rPr>
              <w:t>162</w:t>
            </w:r>
          </w:p>
        </w:tc>
      </w:tr>
    </w:tbl>
    <w:p w14:paraId="74ECE418" w14:textId="77777777" w:rsidR="00B041AD" w:rsidRDefault="00B041AD" w:rsidP="005603A6">
      <w:pPr>
        <w:rPr>
          <w:rFonts w:ascii="Arial" w:hAnsi="Arial" w:cs="Arial"/>
        </w:rPr>
      </w:pPr>
    </w:p>
    <w:p w14:paraId="49E148EC" w14:textId="7C0F6043" w:rsidR="005603A6" w:rsidRDefault="005603A6" w:rsidP="005603A6">
      <w:pPr>
        <w:rPr>
          <w:rFonts w:ascii="Arial" w:hAnsi="Arial" w:cs="Arial"/>
        </w:rPr>
      </w:pPr>
      <w:r>
        <w:rPr>
          <w:rFonts w:ascii="Arial" w:hAnsi="Arial" w:cs="Arial"/>
        </w:rPr>
        <w:t xml:space="preserve"> </w:t>
      </w:r>
    </w:p>
    <w:p w14:paraId="594E4D73" w14:textId="77777777" w:rsidR="00723924" w:rsidRDefault="00723924" w:rsidP="005603A6">
      <w:pPr>
        <w:rPr>
          <w:rFonts w:ascii="Arial" w:hAnsi="Arial" w:cs="Arial"/>
        </w:rPr>
      </w:pPr>
    </w:p>
    <w:p w14:paraId="4F85F269" w14:textId="77777777" w:rsidR="00723924" w:rsidRDefault="00723924" w:rsidP="005603A6">
      <w:pPr>
        <w:rPr>
          <w:rFonts w:ascii="Arial" w:hAnsi="Arial" w:cs="Arial"/>
        </w:rPr>
      </w:pPr>
    </w:p>
    <w:p w14:paraId="15ACEB08" w14:textId="77777777" w:rsidR="00723924" w:rsidRDefault="00723924" w:rsidP="005603A6">
      <w:pPr>
        <w:rPr>
          <w:rFonts w:ascii="Arial" w:hAnsi="Arial" w:cs="Arial"/>
        </w:rPr>
      </w:pPr>
    </w:p>
    <w:p w14:paraId="02BD9035" w14:textId="77777777" w:rsidR="00723924" w:rsidRDefault="00723924" w:rsidP="005603A6">
      <w:pPr>
        <w:rPr>
          <w:rFonts w:ascii="Arial" w:hAnsi="Arial" w:cs="Arial"/>
        </w:rPr>
      </w:pPr>
    </w:p>
    <w:p w14:paraId="0DB329C4" w14:textId="77777777" w:rsidR="00723924" w:rsidRDefault="00723924" w:rsidP="005603A6">
      <w:pPr>
        <w:rPr>
          <w:rFonts w:ascii="Arial" w:hAnsi="Arial" w:cs="Arial"/>
        </w:rPr>
      </w:pPr>
    </w:p>
    <w:p w14:paraId="54AFCF88" w14:textId="77777777" w:rsidR="00723924" w:rsidRDefault="00723924" w:rsidP="005603A6">
      <w:pPr>
        <w:rPr>
          <w:rFonts w:ascii="Arial" w:hAnsi="Arial" w:cs="Arial"/>
        </w:rPr>
      </w:pPr>
    </w:p>
    <w:p w14:paraId="1FB31977" w14:textId="77777777" w:rsidR="00723924" w:rsidRDefault="00723924" w:rsidP="005603A6">
      <w:pPr>
        <w:rPr>
          <w:rFonts w:ascii="Arial" w:hAnsi="Arial" w:cs="Arial"/>
        </w:rPr>
      </w:pPr>
    </w:p>
    <w:p w14:paraId="45C74948" w14:textId="77777777" w:rsidR="00723924" w:rsidRDefault="00723924" w:rsidP="005603A6">
      <w:pPr>
        <w:rPr>
          <w:rFonts w:ascii="Arial" w:hAnsi="Arial" w:cs="Arial"/>
        </w:rPr>
      </w:pPr>
    </w:p>
    <w:p w14:paraId="574FC52F" w14:textId="77777777" w:rsidR="00723924" w:rsidRDefault="00723924" w:rsidP="005603A6">
      <w:pPr>
        <w:rPr>
          <w:rFonts w:ascii="Arial" w:hAnsi="Arial" w:cs="Arial"/>
        </w:rPr>
      </w:pPr>
    </w:p>
    <w:p w14:paraId="56A43204" w14:textId="77777777" w:rsidR="00723924" w:rsidRDefault="00723924" w:rsidP="005603A6">
      <w:pPr>
        <w:rPr>
          <w:rFonts w:ascii="Arial" w:hAnsi="Arial" w:cs="Arial"/>
        </w:rPr>
      </w:pPr>
    </w:p>
    <w:p w14:paraId="407D59CF" w14:textId="77777777" w:rsidR="00AC171A" w:rsidRPr="00E32D59" w:rsidRDefault="00AC171A" w:rsidP="00AC171A">
      <w:pPr>
        <w:pStyle w:val="Heading2"/>
        <w:numPr>
          <w:ilvl w:val="0"/>
          <w:numId w:val="2"/>
        </w:numPr>
        <w:tabs>
          <w:tab w:val="num" w:pos="360"/>
        </w:tabs>
        <w:ind w:left="0" w:firstLine="0"/>
        <w:rPr>
          <w:b/>
          <w:bCs/>
        </w:rPr>
      </w:pPr>
      <w:r>
        <w:rPr>
          <w:b/>
          <w:bCs/>
        </w:rPr>
        <w:lastRenderedPageBreak/>
        <w:t xml:space="preserve">Applications by fee status </w:t>
      </w:r>
    </w:p>
    <w:p w14:paraId="23EB21E8" w14:textId="7A665559" w:rsidR="00AC171A" w:rsidRDefault="00AC171A" w:rsidP="00AC171A">
      <w:pPr>
        <w:rPr>
          <w:rFonts w:ascii="Arial" w:hAnsi="Arial" w:cs="Arial"/>
        </w:rPr>
      </w:pPr>
      <w:r>
        <w:rPr>
          <w:rFonts w:ascii="Arial" w:hAnsi="Arial" w:cs="Arial"/>
        </w:rPr>
        <w:t>Figure 5a. Bar chart to show breakdown of application</w:t>
      </w:r>
      <w:r w:rsidR="00954DDF">
        <w:rPr>
          <w:rFonts w:ascii="Arial" w:hAnsi="Arial" w:cs="Arial"/>
        </w:rPr>
        <w:t xml:space="preserve"> outcome</w:t>
      </w:r>
      <w:r>
        <w:rPr>
          <w:rFonts w:ascii="Arial" w:hAnsi="Arial" w:cs="Arial"/>
        </w:rPr>
        <w:t>s by fee status in 2023/24</w:t>
      </w:r>
      <w:r w:rsidR="00BF71B4">
        <w:rPr>
          <w:rFonts w:ascii="Arial" w:hAnsi="Arial" w:cs="Arial"/>
        </w:rPr>
        <w:t>.</w:t>
      </w:r>
      <w:r>
        <w:rPr>
          <w:rStyle w:val="FootnoteReference"/>
          <w:rFonts w:ascii="Arial" w:hAnsi="Arial" w:cs="Arial"/>
        </w:rPr>
        <w:footnoteReference w:id="3"/>
      </w:r>
    </w:p>
    <w:p w14:paraId="21C1CED4" w14:textId="77777777" w:rsidR="00360655" w:rsidRDefault="00360655" w:rsidP="00AC171A">
      <w:pPr>
        <w:rPr>
          <w:rFonts w:ascii="Arial" w:hAnsi="Arial" w:cs="Arial"/>
        </w:rPr>
      </w:pPr>
    </w:p>
    <w:p w14:paraId="5F8864B7" w14:textId="7EFE3A62" w:rsidR="00360655" w:rsidRDefault="005B4C59" w:rsidP="00AC171A">
      <w:pPr>
        <w:rPr>
          <w:rFonts w:ascii="Arial" w:hAnsi="Arial" w:cs="Arial"/>
        </w:rPr>
      </w:pPr>
      <w:r>
        <w:rPr>
          <w:noProof/>
        </w:rPr>
        <w:drawing>
          <wp:inline distT="0" distB="0" distL="0" distR="0" wp14:anchorId="7A12CB3E" wp14:editId="329D0241">
            <wp:extent cx="5683250" cy="2971800"/>
            <wp:effectExtent l="0" t="0" r="12700" b="0"/>
            <wp:docPr id="434304506" name="Chart 1">
              <a:extLst xmlns:a="http://schemas.openxmlformats.org/drawingml/2006/main">
                <a:ext uri="{FF2B5EF4-FFF2-40B4-BE49-F238E27FC236}">
                  <a16:creationId xmlns:a16="http://schemas.microsoft.com/office/drawing/2014/main" id="{69C26E2E-AFB8-DE79-3B9B-AB183EB67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6304BA" w14:textId="77777777" w:rsidR="00491C9F" w:rsidRDefault="00491C9F" w:rsidP="00AC171A">
      <w:pPr>
        <w:rPr>
          <w:rFonts w:ascii="Arial" w:hAnsi="Arial" w:cs="Arial"/>
        </w:rPr>
      </w:pPr>
    </w:p>
    <w:p w14:paraId="150F20ED" w14:textId="51761444" w:rsidR="00723E52" w:rsidRDefault="00723E52" w:rsidP="00723E52">
      <w:pPr>
        <w:rPr>
          <w:rFonts w:ascii="Arial" w:hAnsi="Arial" w:cs="Arial"/>
        </w:rPr>
      </w:pPr>
      <w:r w:rsidRPr="0B45AF4F">
        <w:rPr>
          <w:rFonts w:ascii="Arial" w:hAnsi="Arial" w:cs="Arial"/>
        </w:rPr>
        <w:t>Figure 5b. Table to show breakdown of application</w:t>
      </w:r>
      <w:r w:rsidR="00954DDF" w:rsidRPr="0B45AF4F">
        <w:rPr>
          <w:rFonts w:ascii="Arial" w:hAnsi="Arial" w:cs="Arial"/>
        </w:rPr>
        <w:t xml:space="preserve"> outcome</w:t>
      </w:r>
      <w:r w:rsidRPr="0B45AF4F">
        <w:rPr>
          <w:rFonts w:ascii="Arial" w:hAnsi="Arial" w:cs="Arial"/>
        </w:rPr>
        <w:t>s by fee status in 202</w:t>
      </w:r>
      <w:r w:rsidR="00585C0B" w:rsidRPr="0B45AF4F">
        <w:rPr>
          <w:rFonts w:ascii="Arial" w:hAnsi="Arial" w:cs="Arial"/>
        </w:rPr>
        <w:t>3</w:t>
      </w:r>
      <w:r w:rsidRPr="0B45AF4F">
        <w:rPr>
          <w:rFonts w:ascii="Arial" w:hAnsi="Arial" w:cs="Arial"/>
        </w:rPr>
        <w:t>/2</w:t>
      </w:r>
      <w:r w:rsidR="00585C0B" w:rsidRPr="0B45AF4F">
        <w:rPr>
          <w:rFonts w:ascii="Arial" w:hAnsi="Arial" w:cs="Arial"/>
        </w:rPr>
        <w:t>4</w:t>
      </w:r>
      <w:r w:rsidRPr="0B45AF4F">
        <w:rPr>
          <w:rFonts w:ascii="Arial" w:hAnsi="Arial" w:cs="Arial"/>
        </w:rPr>
        <w:t>.</w:t>
      </w:r>
    </w:p>
    <w:p w14:paraId="52EEA295" w14:textId="77777777" w:rsidR="0012431A" w:rsidRDefault="0012431A" w:rsidP="00723E52">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3"/>
      </w:tblGrid>
      <w:tr w:rsidR="001B29A7" w14:paraId="43459B0C" w14:textId="4841CC40" w:rsidTr="0B45AF4F">
        <w:tc>
          <w:tcPr>
            <w:tcW w:w="1803" w:type="dxa"/>
          </w:tcPr>
          <w:p w14:paraId="0979CFCF" w14:textId="77777777" w:rsidR="001B29A7" w:rsidRDefault="001B29A7" w:rsidP="00723E52">
            <w:pPr>
              <w:rPr>
                <w:rFonts w:ascii="Arial" w:hAnsi="Arial" w:cs="Arial"/>
              </w:rPr>
            </w:pPr>
          </w:p>
        </w:tc>
        <w:tc>
          <w:tcPr>
            <w:tcW w:w="1803" w:type="dxa"/>
          </w:tcPr>
          <w:p w14:paraId="2125E9A7" w14:textId="5E5A48CB" w:rsidR="001B29A7" w:rsidRDefault="001B29A7" w:rsidP="00723E52">
            <w:pPr>
              <w:rPr>
                <w:rFonts w:ascii="Arial" w:hAnsi="Arial" w:cs="Arial"/>
              </w:rPr>
            </w:pPr>
            <w:r>
              <w:rPr>
                <w:rFonts w:ascii="Arial" w:hAnsi="Arial" w:cs="Arial"/>
              </w:rPr>
              <w:t>Awarded</w:t>
            </w:r>
          </w:p>
        </w:tc>
        <w:tc>
          <w:tcPr>
            <w:tcW w:w="1803" w:type="dxa"/>
          </w:tcPr>
          <w:p w14:paraId="46818103" w14:textId="5DB01A75" w:rsidR="001B29A7" w:rsidRDefault="001B29A7" w:rsidP="00723E52">
            <w:pPr>
              <w:rPr>
                <w:rFonts w:ascii="Arial" w:hAnsi="Arial" w:cs="Arial"/>
              </w:rPr>
            </w:pPr>
            <w:r>
              <w:rPr>
                <w:rFonts w:ascii="Arial" w:hAnsi="Arial" w:cs="Arial"/>
              </w:rPr>
              <w:t>Rejected</w:t>
            </w:r>
          </w:p>
        </w:tc>
        <w:tc>
          <w:tcPr>
            <w:tcW w:w="1803" w:type="dxa"/>
          </w:tcPr>
          <w:p w14:paraId="713F25A8" w14:textId="60ECD587" w:rsidR="001B29A7" w:rsidRDefault="001B29A7" w:rsidP="00723E52">
            <w:pPr>
              <w:rPr>
                <w:rFonts w:ascii="Arial" w:hAnsi="Arial" w:cs="Arial"/>
              </w:rPr>
            </w:pPr>
            <w:r>
              <w:rPr>
                <w:rFonts w:ascii="Arial" w:hAnsi="Arial" w:cs="Arial"/>
              </w:rPr>
              <w:t>Withdrawn</w:t>
            </w:r>
          </w:p>
        </w:tc>
        <w:tc>
          <w:tcPr>
            <w:tcW w:w="1803" w:type="dxa"/>
          </w:tcPr>
          <w:p w14:paraId="1F458B11" w14:textId="39E0F40B" w:rsidR="001B29A7" w:rsidRPr="005560D4" w:rsidRDefault="001B29A7" w:rsidP="00723E52">
            <w:pPr>
              <w:rPr>
                <w:rFonts w:ascii="Arial" w:hAnsi="Arial" w:cs="Arial"/>
                <w:b/>
                <w:bCs/>
              </w:rPr>
            </w:pPr>
            <w:r w:rsidRPr="005560D4">
              <w:rPr>
                <w:rFonts w:ascii="Arial" w:hAnsi="Arial" w:cs="Arial"/>
                <w:b/>
                <w:bCs/>
              </w:rPr>
              <w:t>Totals</w:t>
            </w:r>
          </w:p>
        </w:tc>
      </w:tr>
      <w:tr w:rsidR="001B29A7" w14:paraId="42D55C90" w14:textId="4DAB7F93" w:rsidTr="0B45AF4F">
        <w:tc>
          <w:tcPr>
            <w:tcW w:w="1803" w:type="dxa"/>
          </w:tcPr>
          <w:p w14:paraId="605A018F" w14:textId="2A8064E5" w:rsidR="001B29A7" w:rsidRDefault="001B29A7" w:rsidP="00723E52">
            <w:pPr>
              <w:rPr>
                <w:rFonts w:ascii="Arial" w:hAnsi="Arial" w:cs="Arial"/>
              </w:rPr>
            </w:pPr>
            <w:r>
              <w:rPr>
                <w:rFonts w:ascii="Arial" w:hAnsi="Arial" w:cs="Arial"/>
              </w:rPr>
              <w:t>Home</w:t>
            </w:r>
          </w:p>
        </w:tc>
        <w:tc>
          <w:tcPr>
            <w:tcW w:w="1803" w:type="dxa"/>
          </w:tcPr>
          <w:p w14:paraId="77FAC1DB" w14:textId="7B5D3E8C" w:rsidR="001B29A7" w:rsidRDefault="00DC3233" w:rsidP="00723E52">
            <w:pPr>
              <w:rPr>
                <w:rFonts w:ascii="Arial" w:hAnsi="Arial" w:cs="Arial"/>
              </w:rPr>
            </w:pPr>
            <w:r>
              <w:rPr>
                <w:rFonts w:ascii="Arial" w:hAnsi="Arial" w:cs="Arial"/>
              </w:rPr>
              <w:t>60</w:t>
            </w:r>
          </w:p>
        </w:tc>
        <w:tc>
          <w:tcPr>
            <w:tcW w:w="1803" w:type="dxa"/>
          </w:tcPr>
          <w:p w14:paraId="69EBF8E0" w14:textId="3BA54186" w:rsidR="001B29A7" w:rsidRDefault="00DC3233" w:rsidP="00723E52">
            <w:pPr>
              <w:rPr>
                <w:rFonts w:ascii="Arial" w:hAnsi="Arial" w:cs="Arial"/>
              </w:rPr>
            </w:pPr>
            <w:r>
              <w:rPr>
                <w:rFonts w:ascii="Arial" w:hAnsi="Arial" w:cs="Arial"/>
              </w:rPr>
              <w:t>89</w:t>
            </w:r>
          </w:p>
        </w:tc>
        <w:tc>
          <w:tcPr>
            <w:tcW w:w="1803" w:type="dxa"/>
          </w:tcPr>
          <w:p w14:paraId="1CB78F34" w14:textId="7FE5ACD2" w:rsidR="001B29A7" w:rsidRDefault="006F4D7F" w:rsidP="00723E52">
            <w:pPr>
              <w:rPr>
                <w:rFonts w:ascii="Arial" w:hAnsi="Arial" w:cs="Arial"/>
              </w:rPr>
            </w:pPr>
            <w:r>
              <w:rPr>
                <w:rFonts w:ascii="Arial" w:hAnsi="Arial" w:cs="Arial"/>
              </w:rPr>
              <w:t>&lt;5</w:t>
            </w:r>
          </w:p>
        </w:tc>
        <w:tc>
          <w:tcPr>
            <w:tcW w:w="1803" w:type="dxa"/>
          </w:tcPr>
          <w:p w14:paraId="474A0883" w14:textId="2DBA4053" w:rsidR="005560D4" w:rsidRPr="005560D4" w:rsidRDefault="001B29A7" w:rsidP="00723E52">
            <w:pPr>
              <w:rPr>
                <w:rFonts w:ascii="Arial" w:hAnsi="Arial" w:cs="Arial"/>
                <w:b/>
                <w:bCs/>
              </w:rPr>
            </w:pPr>
            <w:r w:rsidRPr="005560D4">
              <w:rPr>
                <w:rFonts w:ascii="Arial" w:hAnsi="Arial" w:cs="Arial"/>
                <w:b/>
                <w:bCs/>
              </w:rPr>
              <w:t>1</w:t>
            </w:r>
            <w:r w:rsidR="00DC3233">
              <w:rPr>
                <w:rFonts w:ascii="Arial" w:hAnsi="Arial" w:cs="Arial"/>
                <w:b/>
                <w:bCs/>
              </w:rPr>
              <w:t>54</w:t>
            </w:r>
          </w:p>
        </w:tc>
      </w:tr>
      <w:tr w:rsidR="001B29A7" w14:paraId="45D5BB45" w14:textId="31079C85" w:rsidTr="0B45AF4F">
        <w:tc>
          <w:tcPr>
            <w:tcW w:w="1803" w:type="dxa"/>
          </w:tcPr>
          <w:p w14:paraId="19DF17CD" w14:textId="23E79548" w:rsidR="001B29A7" w:rsidRDefault="001B29A7" w:rsidP="00723E52">
            <w:pPr>
              <w:rPr>
                <w:rFonts w:ascii="Arial" w:hAnsi="Arial" w:cs="Arial"/>
              </w:rPr>
            </w:pPr>
            <w:r>
              <w:rPr>
                <w:rFonts w:ascii="Arial" w:hAnsi="Arial" w:cs="Arial"/>
              </w:rPr>
              <w:t>Overseas</w:t>
            </w:r>
          </w:p>
        </w:tc>
        <w:tc>
          <w:tcPr>
            <w:tcW w:w="1803" w:type="dxa"/>
          </w:tcPr>
          <w:p w14:paraId="1EA0DA82" w14:textId="3BBF0DD2" w:rsidR="001B29A7" w:rsidRDefault="006F4D7F" w:rsidP="00723E52">
            <w:pPr>
              <w:rPr>
                <w:rFonts w:ascii="Arial" w:hAnsi="Arial" w:cs="Arial"/>
              </w:rPr>
            </w:pPr>
            <w:r>
              <w:rPr>
                <w:rFonts w:ascii="Arial" w:hAnsi="Arial" w:cs="Arial"/>
              </w:rPr>
              <w:t>&lt;5</w:t>
            </w:r>
          </w:p>
        </w:tc>
        <w:tc>
          <w:tcPr>
            <w:tcW w:w="1803" w:type="dxa"/>
          </w:tcPr>
          <w:p w14:paraId="1BEB6833" w14:textId="4060AB6A" w:rsidR="001B29A7" w:rsidRDefault="006F4D7F" w:rsidP="00723E52">
            <w:pPr>
              <w:rPr>
                <w:rFonts w:ascii="Arial" w:hAnsi="Arial" w:cs="Arial"/>
              </w:rPr>
            </w:pPr>
            <w:r>
              <w:rPr>
                <w:rFonts w:ascii="Arial" w:hAnsi="Arial" w:cs="Arial"/>
              </w:rPr>
              <w:t>&lt;5</w:t>
            </w:r>
          </w:p>
        </w:tc>
        <w:tc>
          <w:tcPr>
            <w:tcW w:w="1803" w:type="dxa"/>
          </w:tcPr>
          <w:p w14:paraId="31091E22" w14:textId="484AA737" w:rsidR="001B29A7" w:rsidRDefault="006F4D7F" w:rsidP="00723E52">
            <w:pPr>
              <w:rPr>
                <w:rFonts w:ascii="Arial" w:hAnsi="Arial" w:cs="Arial"/>
              </w:rPr>
            </w:pPr>
            <w:r>
              <w:rPr>
                <w:rFonts w:ascii="Arial" w:hAnsi="Arial" w:cs="Arial"/>
              </w:rPr>
              <w:t>&lt;5</w:t>
            </w:r>
          </w:p>
        </w:tc>
        <w:tc>
          <w:tcPr>
            <w:tcW w:w="1803" w:type="dxa"/>
          </w:tcPr>
          <w:p w14:paraId="0C0C6B18" w14:textId="72E23849" w:rsidR="001B29A7" w:rsidRPr="005560D4" w:rsidRDefault="00DC3233" w:rsidP="00723E52">
            <w:pPr>
              <w:rPr>
                <w:rFonts w:ascii="Arial" w:hAnsi="Arial" w:cs="Arial"/>
                <w:b/>
                <w:bCs/>
              </w:rPr>
            </w:pPr>
            <w:r>
              <w:rPr>
                <w:rFonts w:ascii="Arial" w:hAnsi="Arial" w:cs="Arial"/>
                <w:b/>
                <w:bCs/>
              </w:rPr>
              <w:t>8</w:t>
            </w:r>
          </w:p>
        </w:tc>
      </w:tr>
      <w:tr w:rsidR="0B45AF4F" w14:paraId="2AEEC660" w14:textId="77777777" w:rsidTr="0B45AF4F">
        <w:trPr>
          <w:trHeight w:val="300"/>
        </w:trPr>
        <w:tc>
          <w:tcPr>
            <w:tcW w:w="1803" w:type="dxa"/>
          </w:tcPr>
          <w:p w14:paraId="29410FF8" w14:textId="6CBF9598" w:rsidR="58813C61" w:rsidRDefault="58813C61" w:rsidP="0B45AF4F">
            <w:pPr>
              <w:rPr>
                <w:rFonts w:ascii="Arial" w:hAnsi="Arial" w:cs="Arial"/>
                <w:b/>
                <w:bCs/>
              </w:rPr>
            </w:pPr>
            <w:r w:rsidRPr="0B45AF4F">
              <w:rPr>
                <w:rFonts w:ascii="Arial" w:hAnsi="Arial" w:cs="Arial"/>
                <w:b/>
                <w:bCs/>
              </w:rPr>
              <w:t>Totals:</w:t>
            </w:r>
          </w:p>
        </w:tc>
        <w:tc>
          <w:tcPr>
            <w:tcW w:w="1803" w:type="dxa"/>
          </w:tcPr>
          <w:p w14:paraId="1A2164E0" w14:textId="625D2E3E" w:rsidR="58813C61" w:rsidRDefault="58813C61" w:rsidP="0B45AF4F">
            <w:pPr>
              <w:rPr>
                <w:rFonts w:ascii="Arial" w:hAnsi="Arial" w:cs="Arial"/>
                <w:b/>
                <w:bCs/>
              </w:rPr>
            </w:pPr>
            <w:r w:rsidRPr="0B45AF4F">
              <w:rPr>
                <w:rFonts w:ascii="Arial" w:hAnsi="Arial" w:cs="Arial"/>
                <w:b/>
                <w:bCs/>
              </w:rPr>
              <w:t>64</w:t>
            </w:r>
          </w:p>
        </w:tc>
        <w:tc>
          <w:tcPr>
            <w:tcW w:w="1803" w:type="dxa"/>
          </w:tcPr>
          <w:p w14:paraId="5079BBF7" w14:textId="4357FED0" w:rsidR="58813C61" w:rsidRDefault="58813C61" w:rsidP="0B45AF4F">
            <w:pPr>
              <w:rPr>
                <w:rFonts w:ascii="Arial" w:hAnsi="Arial" w:cs="Arial"/>
                <w:b/>
                <w:bCs/>
              </w:rPr>
            </w:pPr>
            <w:r w:rsidRPr="0B45AF4F">
              <w:rPr>
                <w:rFonts w:ascii="Arial" w:hAnsi="Arial" w:cs="Arial"/>
                <w:b/>
                <w:bCs/>
              </w:rPr>
              <w:t>93</w:t>
            </w:r>
          </w:p>
        </w:tc>
        <w:tc>
          <w:tcPr>
            <w:tcW w:w="1803" w:type="dxa"/>
          </w:tcPr>
          <w:p w14:paraId="08F32027" w14:textId="049F6199" w:rsidR="58813C61" w:rsidRDefault="006F4D7F" w:rsidP="0B45AF4F">
            <w:pPr>
              <w:rPr>
                <w:rFonts w:ascii="Arial" w:hAnsi="Arial" w:cs="Arial"/>
                <w:b/>
                <w:bCs/>
              </w:rPr>
            </w:pPr>
            <w:r>
              <w:rPr>
                <w:rFonts w:ascii="Arial" w:hAnsi="Arial" w:cs="Arial"/>
                <w:b/>
                <w:bCs/>
              </w:rPr>
              <w:t>&lt;5</w:t>
            </w:r>
          </w:p>
        </w:tc>
        <w:tc>
          <w:tcPr>
            <w:tcW w:w="1803" w:type="dxa"/>
          </w:tcPr>
          <w:p w14:paraId="5B384ECE" w14:textId="6D3C2061" w:rsidR="58813C61" w:rsidRDefault="58813C61" w:rsidP="0B45AF4F">
            <w:pPr>
              <w:rPr>
                <w:rFonts w:ascii="Arial" w:hAnsi="Arial" w:cs="Arial"/>
                <w:b/>
                <w:bCs/>
              </w:rPr>
            </w:pPr>
            <w:r w:rsidRPr="0B45AF4F">
              <w:rPr>
                <w:rFonts w:ascii="Arial" w:hAnsi="Arial" w:cs="Arial"/>
                <w:b/>
                <w:bCs/>
              </w:rPr>
              <w:t>162</w:t>
            </w:r>
          </w:p>
        </w:tc>
      </w:tr>
    </w:tbl>
    <w:p w14:paraId="5C251E28" w14:textId="77777777" w:rsidR="0012431A" w:rsidRDefault="0012431A" w:rsidP="00723E52">
      <w:pPr>
        <w:rPr>
          <w:rFonts w:ascii="Arial" w:hAnsi="Arial" w:cs="Arial"/>
        </w:rPr>
      </w:pPr>
    </w:p>
    <w:p w14:paraId="45FB7D8C" w14:textId="77777777" w:rsidR="005603A6" w:rsidRDefault="005603A6" w:rsidP="00683835"/>
    <w:p w14:paraId="0020A709" w14:textId="77777777" w:rsidR="00723924" w:rsidRDefault="00723924" w:rsidP="00683835"/>
    <w:p w14:paraId="552D52B6" w14:textId="77777777" w:rsidR="00723924" w:rsidRDefault="00723924" w:rsidP="00683835"/>
    <w:p w14:paraId="7344593D" w14:textId="77777777" w:rsidR="00723924" w:rsidRDefault="00723924" w:rsidP="00683835"/>
    <w:p w14:paraId="18F3B580" w14:textId="77777777" w:rsidR="00723924" w:rsidRDefault="00723924" w:rsidP="00683835"/>
    <w:p w14:paraId="41F02DEE" w14:textId="77777777" w:rsidR="00723924" w:rsidRDefault="00723924" w:rsidP="00683835"/>
    <w:p w14:paraId="58958AB9" w14:textId="77777777" w:rsidR="00723924" w:rsidRDefault="00723924" w:rsidP="00683835"/>
    <w:p w14:paraId="691FFC92" w14:textId="77777777" w:rsidR="00723924" w:rsidRDefault="00723924" w:rsidP="00683835"/>
    <w:p w14:paraId="599912B6" w14:textId="77777777" w:rsidR="00281CB7" w:rsidRPr="00E32D59" w:rsidRDefault="00281CB7" w:rsidP="00281CB7">
      <w:pPr>
        <w:pStyle w:val="Heading2"/>
        <w:numPr>
          <w:ilvl w:val="0"/>
          <w:numId w:val="2"/>
        </w:numPr>
        <w:tabs>
          <w:tab w:val="num" w:pos="360"/>
        </w:tabs>
        <w:ind w:left="0" w:firstLine="0"/>
        <w:rPr>
          <w:b/>
          <w:bCs/>
        </w:rPr>
      </w:pPr>
      <w:r>
        <w:rPr>
          <w:b/>
          <w:bCs/>
        </w:rPr>
        <w:lastRenderedPageBreak/>
        <w:t xml:space="preserve">Applications by course </w:t>
      </w:r>
    </w:p>
    <w:p w14:paraId="606FBFC2" w14:textId="16F4150A" w:rsidR="00281CB7" w:rsidRDefault="00281CB7" w:rsidP="00281CB7">
      <w:pPr>
        <w:rPr>
          <w:rFonts w:ascii="Arial" w:hAnsi="Arial" w:cs="Arial"/>
        </w:rPr>
      </w:pPr>
      <w:r w:rsidRPr="7385FD01">
        <w:rPr>
          <w:rFonts w:ascii="Arial" w:hAnsi="Arial" w:cs="Arial"/>
        </w:rPr>
        <w:t>Figure 6a. Bar chart to show breakdown of application</w:t>
      </w:r>
      <w:r w:rsidR="00954DDF" w:rsidRPr="7385FD01">
        <w:rPr>
          <w:rFonts w:ascii="Arial" w:hAnsi="Arial" w:cs="Arial"/>
        </w:rPr>
        <w:t xml:space="preserve"> outcome</w:t>
      </w:r>
      <w:r w:rsidRPr="7385FD01">
        <w:rPr>
          <w:rFonts w:ascii="Arial" w:hAnsi="Arial" w:cs="Arial"/>
        </w:rPr>
        <w:t>s by course in 202</w:t>
      </w:r>
      <w:r w:rsidR="00585C0B" w:rsidRPr="7385FD01">
        <w:rPr>
          <w:rFonts w:ascii="Arial" w:hAnsi="Arial" w:cs="Arial"/>
        </w:rPr>
        <w:t>3</w:t>
      </w:r>
      <w:r w:rsidRPr="7385FD01">
        <w:rPr>
          <w:rFonts w:ascii="Arial" w:hAnsi="Arial" w:cs="Arial"/>
        </w:rPr>
        <w:t>/2</w:t>
      </w:r>
      <w:r w:rsidR="00585C0B" w:rsidRPr="7385FD01">
        <w:rPr>
          <w:rFonts w:ascii="Arial" w:hAnsi="Arial" w:cs="Arial"/>
        </w:rPr>
        <w:t>4</w:t>
      </w:r>
      <w:r w:rsidRPr="7385FD01">
        <w:rPr>
          <w:rFonts w:ascii="Arial" w:hAnsi="Arial" w:cs="Arial"/>
        </w:rPr>
        <w:t xml:space="preserve">. </w:t>
      </w:r>
    </w:p>
    <w:p w14:paraId="66743E57" w14:textId="064C003F" w:rsidR="00210645" w:rsidRDefault="00210645" w:rsidP="00281CB7">
      <w:pPr>
        <w:rPr>
          <w:rFonts w:ascii="Arial" w:hAnsi="Arial" w:cs="Arial"/>
        </w:rPr>
      </w:pPr>
      <w:r>
        <w:rPr>
          <w:noProof/>
        </w:rPr>
        <w:drawing>
          <wp:inline distT="0" distB="0" distL="0" distR="0" wp14:anchorId="2CB21202" wp14:editId="78E41E2A">
            <wp:extent cx="5772150" cy="3155950"/>
            <wp:effectExtent l="0" t="0" r="0" b="6350"/>
            <wp:docPr id="1141514194" name="Chart 1">
              <a:extLst xmlns:a="http://schemas.openxmlformats.org/drawingml/2006/main">
                <a:ext uri="{FF2B5EF4-FFF2-40B4-BE49-F238E27FC236}">
                  <a16:creationId xmlns:a16="http://schemas.microsoft.com/office/drawing/2014/main" id="{F0A28DBD-9AB1-B2A2-F23E-CB37B86832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54C9C7" w14:textId="77777777" w:rsidR="00706516" w:rsidRDefault="00706516" w:rsidP="00281CB7">
      <w:pPr>
        <w:rPr>
          <w:rFonts w:ascii="Arial" w:hAnsi="Arial" w:cs="Arial"/>
        </w:rPr>
      </w:pPr>
    </w:p>
    <w:p w14:paraId="4FB693A2" w14:textId="1EFAD7A2" w:rsidR="00A76FA4" w:rsidRDefault="00A76FA4" w:rsidP="00281CB7">
      <w:pPr>
        <w:rPr>
          <w:rFonts w:ascii="Arial" w:hAnsi="Arial" w:cs="Arial"/>
        </w:rPr>
      </w:pPr>
      <w:r w:rsidRPr="7385FD01">
        <w:rPr>
          <w:rFonts w:ascii="Arial" w:hAnsi="Arial" w:cs="Arial"/>
        </w:rPr>
        <w:t>Figure 6b. Table to show breakdown of application</w:t>
      </w:r>
      <w:r w:rsidR="00954DDF" w:rsidRPr="7385FD01">
        <w:rPr>
          <w:rFonts w:ascii="Arial" w:hAnsi="Arial" w:cs="Arial"/>
        </w:rPr>
        <w:t xml:space="preserve"> outcome</w:t>
      </w:r>
      <w:r w:rsidRPr="7385FD01">
        <w:rPr>
          <w:rFonts w:ascii="Arial" w:hAnsi="Arial" w:cs="Arial"/>
        </w:rPr>
        <w:t xml:space="preserve">s by course in 2023/24. </w:t>
      </w:r>
    </w:p>
    <w:tbl>
      <w:tblPr>
        <w:tblStyle w:val="TableGrid"/>
        <w:tblW w:w="0" w:type="auto"/>
        <w:tblLook w:val="04A0" w:firstRow="1" w:lastRow="0" w:firstColumn="1" w:lastColumn="0" w:noHBand="0" w:noVBand="1"/>
      </w:tblPr>
      <w:tblGrid>
        <w:gridCol w:w="1803"/>
        <w:gridCol w:w="1803"/>
        <w:gridCol w:w="1803"/>
        <w:gridCol w:w="1803"/>
        <w:gridCol w:w="1804"/>
      </w:tblGrid>
      <w:tr w:rsidR="00706516" w14:paraId="4E8D6A61" w14:textId="77777777" w:rsidTr="00706516">
        <w:tc>
          <w:tcPr>
            <w:tcW w:w="1803" w:type="dxa"/>
          </w:tcPr>
          <w:p w14:paraId="22C7971F" w14:textId="77777777" w:rsidR="00706516" w:rsidRDefault="00706516" w:rsidP="00281CB7">
            <w:pPr>
              <w:rPr>
                <w:rFonts w:ascii="Arial" w:hAnsi="Arial" w:cs="Arial"/>
              </w:rPr>
            </w:pPr>
          </w:p>
        </w:tc>
        <w:tc>
          <w:tcPr>
            <w:tcW w:w="1803" w:type="dxa"/>
          </w:tcPr>
          <w:p w14:paraId="5DFD353C" w14:textId="773AA8CA" w:rsidR="00706516" w:rsidRDefault="00706516" w:rsidP="00281CB7">
            <w:pPr>
              <w:rPr>
                <w:rFonts w:ascii="Arial" w:hAnsi="Arial" w:cs="Arial"/>
              </w:rPr>
            </w:pPr>
            <w:r>
              <w:rPr>
                <w:rFonts w:ascii="Arial" w:hAnsi="Arial" w:cs="Arial"/>
              </w:rPr>
              <w:t>Award</w:t>
            </w:r>
          </w:p>
        </w:tc>
        <w:tc>
          <w:tcPr>
            <w:tcW w:w="1803" w:type="dxa"/>
          </w:tcPr>
          <w:p w14:paraId="55F028BF" w14:textId="4774AD79" w:rsidR="00706516" w:rsidRDefault="00706516" w:rsidP="00281CB7">
            <w:pPr>
              <w:rPr>
                <w:rFonts w:ascii="Arial" w:hAnsi="Arial" w:cs="Arial"/>
              </w:rPr>
            </w:pPr>
            <w:r>
              <w:rPr>
                <w:rFonts w:ascii="Arial" w:hAnsi="Arial" w:cs="Arial"/>
              </w:rPr>
              <w:t>Reject</w:t>
            </w:r>
          </w:p>
        </w:tc>
        <w:tc>
          <w:tcPr>
            <w:tcW w:w="1803" w:type="dxa"/>
          </w:tcPr>
          <w:p w14:paraId="7957FB14" w14:textId="194081B8" w:rsidR="00706516" w:rsidRDefault="00706516" w:rsidP="00281CB7">
            <w:pPr>
              <w:rPr>
                <w:rFonts w:ascii="Arial" w:hAnsi="Arial" w:cs="Arial"/>
              </w:rPr>
            </w:pPr>
            <w:r>
              <w:rPr>
                <w:rFonts w:ascii="Arial" w:hAnsi="Arial" w:cs="Arial"/>
              </w:rPr>
              <w:t>Withdrawn</w:t>
            </w:r>
          </w:p>
        </w:tc>
        <w:tc>
          <w:tcPr>
            <w:tcW w:w="1804" w:type="dxa"/>
          </w:tcPr>
          <w:p w14:paraId="3F482A59" w14:textId="3EDC6471" w:rsidR="00706516" w:rsidRPr="005560D4" w:rsidRDefault="00706516" w:rsidP="00281CB7">
            <w:pPr>
              <w:rPr>
                <w:rFonts w:ascii="Arial" w:hAnsi="Arial" w:cs="Arial"/>
                <w:b/>
                <w:bCs/>
              </w:rPr>
            </w:pPr>
            <w:r w:rsidRPr="005560D4">
              <w:rPr>
                <w:rFonts w:ascii="Arial" w:hAnsi="Arial" w:cs="Arial"/>
                <w:b/>
                <w:bCs/>
              </w:rPr>
              <w:t>Total</w:t>
            </w:r>
          </w:p>
        </w:tc>
      </w:tr>
      <w:tr w:rsidR="00706516" w14:paraId="24D4DEA1" w14:textId="77777777" w:rsidTr="00706516">
        <w:tc>
          <w:tcPr>
            <w:tcW w:w="1803" w:type="dxa"/>
          </w:tcPr>
          <w:p w14:paraId="2236E11C" w14:textId="0ECE3A26" w:rsidR="00706516" w:rsidRDefault="00706516" w:rsidP="00281CB7">
            <w:pPr>
              <w:rPr>
                <w:rFonts w:ascii="Arial" w:hAnsi="Arial" w:cs="Arial"/>
              </w:rPr>
            </w:pPr>
            <w:r>
              <w:rPr>
                <w:rFonts w:ascii="Arial" w:hAnsi="Arial" w:cs="Arial"/>
              </w:rPr>
              <w:t>BA</w:t>
            </w:r>
          </w:p>
        </w:tc>
        <w:tc>
          <w:tcPr>
            <w:tcW w:w="1803" w:type="dxa"/>
          </w:tcPr>
          <w:p w14:paraId="2E66A8CB" w14:textId="6AFAEC42" w:rsidR="00706516" w:rsidRDefault="00842C74" w:rsidP="00281CB7">
            <w:pPr>
              <w:rPr>
                <w:rFonts w:ascii="Arial" w:hAnsi="Arial" w:cs="Arial"/>
              </w:rPr>
            </w:pPr>
            <w:r>
              <w:rPr>
                <w:rFonts w:ascii="Arial" w:hAnsi="Arial" w:cs="Arial"/>
              </w:rPr>
              <w:t>4</w:t>
            </w:r>
            <w:r w:rsidR="00CF5EF5">
              <w:rPr>
                <w:rFonts w:ascii="Arial" w:hAnsi="Arial" w:cs="Arial"/>
              </w:rPr>
              <w:t>8</w:t>
            </w:r>
          </w:p>
        </w:tc>
        <w:tc>
          <w:tcPr>
            <w:tcW w:w="1803" w:type="dxa"/>
          </w:tcPr>
          <w:p w14:paraId="3366415F" w14:textId="711EB659" w:rsidR="00706516" w:rsidRDefault="00D73DD7" w:rsidP="00281CB7">
            <w:pPr>
              <w:rPr>
                <w:rFonts w:ascii="Arial" w:hAnsi="Arial" w:cs="Arial"/>
              </w:rPr>
            </w:pPr>
            <w:r>
              <w:rPr>
                <w:rFonts w:ascii="Arial" w:hAnsi="Arial" w:cs="Arial"/>
              </w:rPr>
              <w:t>5</w:t>
            </w:r>
            <w:r w:rsidR="00546990">
              <w:rPr>
                <w:rFonts w:ascii="Arial" w:hAnsi="Arial" w:cs="Arial"/>
              </w:rPr>
              <w:t>7</w:t>
            </w:r>
          </w:p>
        </w:tc>
        <w:tc>
          <w:tcPr>
            <w:tcW w:w="1803" w:type="dxa"/>
          </w:tcPr>
          <w:p w14:paraId="74E6BA3E" w14:textId="2E1D213D" w:rsidR="00706516" w:rsidRDefault="006E559D" w:rsidP="00281CB7">
            <w:pPr>
              <w:rPr>
                <w:rFonts w:ascii="Arial" w:hAnsi="Arial" w:cs="Arial"/>
              </w:rPr>
            </w:pPr>
            <w:r>
              <w:rPr>
                <w:rFonts w:ascii="Arial" w:hAnsi="Arial" w:cs="Arial"/>
              </w:rPr>
              <w:t>&lt;5</w:t>
            </w:r>
          </w:p>
        </w:tc>
        <w:tc>
          <w:tcPr>
            <w:tcW w:w="1804" w:type="dxa"/>
          </w:tcPr>
          <w:p w14:paraId="5283C978" w14:textId="04F5EC0D" w:rsidR="00706516" w:rsidRPr="005560D4" w:rsidRDefault="005F20AB" w:rsidP="00281CB7">
            <w:pPr>
              <w:rPr>
                <w:rFonts w:ascii="Arial" w:hAnsi="Arial" w:cs="Arial"/>
                <w:b/>
                <w:bCs/>
              </w:rPr>
            </w:pPr>
            <w:r>
              <w:rPr>
                <w:rFonts w:ascii="Arial" w:hAnsi="Arial" w:cs="Arial"/>
                <w:b/>
                <w:bCs/>
              </w:rPr>
              <w:t>108</w:t>
            </w:r>
          </w:p>
        </w:tc>
      </w:tr>
      <w:tr w:rsidR="00706516" w14:paraId="124B95BD" w14:textId="77777777" w:rsidTr="00706516">
        <w:tc>
          <w:tcPr>
            <w:tcW w:w="1803" w:type="dxa"/>
          </w:tcPr>
          <w:p w14:paraId="156D9EC2" w14:textId="79CEF35F" w:rsidR="00706516" w:rsidRDefault="00706516" w:rsidP="00281CB7">
            <w:pPr>
              <w:rPr>
                <w:rFonts w:ascii="Arial" w:hAnsi="Arial" w:cs="Arial"/>
              </w:rPr>
            </w:pPr>
            <w:r>
              <w:rPr>
                <w:rFonts w:ascii="Arial" w:hAnsi="Arial" w:cs="Arial"/>
              </w:rPr>
              <w:t>MBBChir</w:t>
            </w:r>
          </w:p>
        </w:tc>
        <w:tc>
          <w:tcPr>
            <w:tcW w:w="1803" w:type="dxa"/>
          </w:tcPr>
          <w:p w14:paraId="29702AE8" w14:textId="7B96945B" w:rsidR="00706516" w:rsidRDefault="004214D0" w:rsidP="00281CB7">
            <w:pPr>
              <w:rPr>
                <w:rFonts w:ascii="Arial" w:hAnsi="Arial" w:cs="Arial"/>
              </w:rPr>
            </w:pPr>
            <w:r>
              <w:rPr>
                <w:rFonts w:ascii="Arial" w:hAnsi="Arial" w:cs="Arial"/>
              </w:rPr>
              <w:t>10</w:t>
            </w:r>
          </w:p>
        </w:tc>
        <w:tc>
          <w:tcPr>
            <w:tcW w:w="1803" w:type="dxa"/>
          </w:tcPr>
          <w:p w14:paraId="4F2AC31F" w14:textId="69A1EDD1" w:rsidR="00706516" w:rsidRDefault="001517B1" w:rsidP="00281CB7">
            <w:pPr>
              <w:rPr>
                <w:rFonts w:ascii="Arial" w:hAnsi="Arial" w:cs="Arial"/>
              </w:rPr>
            </w:pPr>
            <w:r>
              <w:rPr>
                <w:rFonts w:ascii="Arial" w:hAnsi="Arial" w:cs="Arial"/>
              </w:rPr>
              <w:t>2</w:t>
            </w:r>
            <w:r w:rsidR="00E547F6">
              <w:rPr>
                <w:rFonts w:ascii="Arial" w:hAnsi="Arial" w:cs="Arial"/>
              </w:rPr>
              <w:t>8</w:t>
            </w:r>
          </w:p>
        </w:tc>
        <w:tc>
          <w:tcPr>
            <w:tcW w:w="1803" w:type="dxa"/>
          </w:tcPr>
          <w:p w14:paraId="368C68FC" w14:textId="081A21C8" w:rsidR="00706516" w:rsidRDefault="006E559D" w:rsidP="00281CB7">
            <w:pPr>
              <w:rPr>
                <w:rFonts w:ascii="Arial" w:hAnsi="Arial" w:cs="Arial"/>
              </w:rPr>
            </w:pPr>
            <w:r>
              <w:rPr>
                <w:rFonts w:ascii="Arial" w:hAnsi="Arial" w:cs="Arial"/>
              </w:rPr>
              <w:t>&lt;5</w:t>
            </w:r>
          </w:p>
        </w:tc>
        <w:tc>
          <w:tcPr>
            <w:tcW w:w="1804" w:type="dxa"/>
          </w:tcPr>
          <w:p w14:paraId="43A45487" w14:textId="287F21BC" w:rsidR="00706516" w:rsidRPr="005560D4" w:rsidRDefault="00E547F6" w:rsidP="00281CB7">
            <w:pPr>
              <w:rPr>
                <w:rFonts w:ascii="Arial" w:hAnsi="Arial" w:cs="Arial"/>
                <w:b/>
                <w:bCs/>
              </w:rPr>
            </w:pPr>
            <w:r>
              <w:rPr>
                <w:rFonts w:ascii="Arial" w:hAnsi="Arial" w:cs="Arial"/>
                <w:b/>
                <w:bCs/>
              </w:rPr>
              <w:t>40</w:t>
            </w:r>
          </w:p>
        </w:tc>
      </w:tr>
      <w:tr w:rsidR="00706516" w14:paraId="38BB6008" w14:textId="77777777" w:rsidTr="00706516">
        <w:tc>
          <w:tcPr>
            <w:tcW w:w="1803" w:type="dxa"/>
          </w:tcPr>
          <w:p w14:paraId="78BC2D34" w14:textId="04BE75AC" w:rsidR="00706516" w:rsidRDefault="00706516" w:rsidP="00281CB7">
            <w:pPr>
              <w:rPr>
                <w:rFonts w:ascii="Arial" w:hAnsi="Arial" w:cs="Arial"/>
              </w:rPr>
            </w:pPr>
            <w:r>
              <w:rPr>
                <w:rFonts w:ascii="Arial" w:hAnsi="Arial" w:cs="Arial"/>
              </w:rPr>
              <w:t>MEng</w:t>
            </w:r>
          </w:p>
        </w:tc>
        <w:tc>
          <w:tcPr>
            <w:tcW w:w="1803" w:type="dxa"/>
          </w:tcPr>
          <w:p w14:paraId="661F10E9" w14:textId="43028FE4" w:rsidR="00706516" w:rsidRDefault="006F4D7F" w:rsidP="00281CB7">
            <w:pPr>
              <w:rPr>
                <w:rFonts w:ascii="Arial" w:hAnsi="Arial" w:cs="Arial"/>
              </w:rPr>
            </w:pPr>
            <w:r>
              <w:rPr>
                <w:rFonts w:ascii="Arial" w:hAnsi="Arial" w:cs="Arial"/>
              </w:rPr>
              <w:t>&lt;5</w:t>
            </w:r>
          </w:p>
        </w:tc>
        <w:tc>
          <w:tcPr>
            <w:tcW w:w="1803" w:type="dxa"/>
          </w:tcPr>
          <w:p w14:paraId="50D89F92" w14:textId="49361AC5" w:rsidR="00706516" w:rsidRDefault="006F4D7F" w:rsidP="00281CB7">
            <w:pPr>
              <w:rPr>
                <w:rFonts w:ascii="Arial" w:hAnsi="Arial" w:cs="Arial"/>
              </w:rPr>
            </w:pPr>
            <w:r>
              <w:rPr>
                <w:rFonts w:ascii="Arial" w:hAnsi="Arial" w:cs="Arial"/>
              </w:rPr>
              <w:t>&lt;5</w:t>
            </w:r>
          </w:p>
        </w:tc>
        <w:tc>
          <w:tcPr>
            <w:tcW w:w="1803" w:type="dxa"/>
          </w:tcPr>
          <w:p w14:paraId="216E9795" w14:textId="1FDB72B2" w:rsidR="00706516" w:rsidRPr="00A76FA4" w:rsidRDefault="006F4D7F" w:rsidP="00281CB7">
            <w:pPr>
              <w:rPr>
                <w:rFonts w:ascii="Arial" w:hAnsi="Arial" w:cs="Arial"/>
                <w:sz w:val="20"/>
                <w:szCs w:val="20"/>
              </w:rPr>
            </w:pPr>
            <w:r>
              <w:rPr>
                <w:rFonts w:ascii="Arial" w:hAnsi="Arial" w:cs="Arial"/>
                <w:sz w:val="20"/>
                <w:szCs w:val="20"/>
              </w:rPr>
              <w:t>&lt;5</w:t>
            </w:r>
          </w:p>
        </w:tc>
        <w:tc>
          <w:tcPr>
            <w:tcW w:w="1804" w:type="dxa"/>
          </w:tcPr>
          <w:p w14:paraId="2AB9E60E" w14:textId="3013A41F" w:rsidR="00706516" w:rsidRPr="005560D4" w:rsidRDefault="004244E8" w:rsidP="00281CB7">
            <w:pPr>
              <w:rPr>
                <w:rFonts w:ascii="Arial" w:hAnsi="Arial" w:cs="Arial"/>
                <w:b/>
                <w:bCs/>
              </w:rPr>
            </w:pPr>
            <w:r w:rsidRPr="005560D4">
              <w:rPr>
                <w:rFonts w:ascii="Arial" w:hAnsi="Arial" w:cs="Arial"/>
                <w:b/>
                <w:bCs/>
              </w:rPr>
              <w:t>9</w:t>
            </w:r>
          </w:p>
        </w:tc>
      </w:tr>
      <w:tr w:rsidR="00706516" w14:paraId="556EAB95" w14:textId="77777777" w:rsidTr="00706516">
        <w:tc>
          <w:tcPr>
            <w:tcW w:w="1803" w:type="dxa"/>
          </w:tcPr>
          <w:p w14:paraId="075FEE8C" w14:textId="5FEF60BC" w:rsidR="00706516" w:rsidRDefault="00706516" w:rsidP="00281CB7">
            <w:pPr>
              <w:rPr>
                <w:rFonts w:ascii="Arial" w:hAnsi="Arial" w:cs="Arial"/>
              </w:rPr>
            </w:pPr>
            <w:r>
              <w:rPr>
                <w:rFonts w:ascii="Arial" w:hAnsi="Arial" w:cs="Arial"/>
              </w:rPr>
              <w:t>VetMB</w:t>
            </w:r>
          </w:p>
        </w:tc>
        <w:tc>
          <w:tcPr>
            <w:tcW w:w="1803" w:type="dxa"/>
          </w:tcPr>
          <w:p w14:paraId="064F29F5" w14:textId="17C9EEB2" w:rsidR="00706516" w:rsidRDefault="006E559D" w:rsidP="00281CB7">
            <w:pPr>
              <w:rPr>
                <w:rFonts w:ascii="Arial" w:hAnsi="Arial" w:cs="Arial"/>
              </w:rPr>
            </w:pPr>
            <w:r>
              <w:rPr>
                <w:rFonts w:ascii="Arial" w:hAnsi="Arial" w:cs="Arial"/>
              </w:rPr>
              <w:t>&lt;5</w:t>
            </w:r>
          </w:p>
        </w:tc>
        <w:tc>
          <w:tcPr>
            <w:tcW w:w="1803" w:type="dxa"/>
          </w:tcPr>
          <w:p w14:paraId="26095F37" w14:textId="25A56BF5" w:rsidR="00706516" w:rsidRDefault="006E559D" w:rsidP="00281CB7">
            <w:pPr>
              <w:rPr>
                <w:rFonts w:ascii="Arial" w:hAnsi="Arial" w:cs="Arial"/>
              </w:rPr>
            </w:pPr>
            <w:r>
              <w:rPr>
                <w:rFonts w:ascii="Arial" w:hAnsi="Arial" w:cs="Arial"/>
              </w:rPr>
              <w:t>&lt;5</w:t>
            </w:r>
          </w:p>
        </w:tc>
        <w:tc>
          <w:tcPr>
            <w:tcW w:w="1803" w:type="dxa"/>
          </w:tcPr>
          <w:p w14:paraId="50969832" w14:textId="599CD817" w:rsidR="00706516" w:rsidRDefault="006E559D" w:rsidP="00281CB7">
            <w:pPr>
              <w:rPr>
                <w:rFonts w:ascii="Arial" w:hAnsi="Arial" w:cs="Arial"/>
              </w:rPr>
            </w:pPr>
            <w:r>
              <w:rPr>
                <w:rFonts w:ascii="Arial" w:hAnsi="Arial" w:cs="Arial"/>
              </w:rPr>
              <w:t>&lt;5</w:t>
            </w:r>
          </w:p>
        </w:tc>
        <w:tc>
          <w:tcPr>
            <w:tcW w:w="1804" w:type="dxa"/>
          </w:tcPr>
          <w:p w14:paraId="3C59A07D" w14:textId="0D4371E2" w:rsidR="00706516" w:rsidRPr="005560D4" w:rsidRDefault="006F4D7F" w:rsidP="00281CB7">
            <w:pPr>
              <w:rPr>
                <w:rFonts w:ascii="Arial" w:hAnsi="Arial" w:cs="Arial"/>
                <w:b/>
                <w:bCs/>
              </w:rPr>
            </w:pPr>
            <w:r>
              <w:rPr>
                <w:rFonts w:ascii="Arial" w:hAnsi="Arial" w:cs="Arial"/>
                <w:b/>
                <w:bCs/>
              </w:rPr>
              <w:t>&lt;5</w:t>
            </w:r>
          </w:p>
        </w:tc>
      </w:tr>
      <w:tr w:rsidR="00706516" w14:paraId="1BB1E793" w14:textId="77777777" w:rsidTr="00706516">
        <w:tc>
          <w:tcPr>
            <w:tcW w:w="1803" w:type="dxa"/>
          </w:tcPr>
          <w:p w14:paraId="11B95A9C" w14:textId="601359A3" w:rsidR="00706516" w:rsidRDefault="00D30F3D" w:rsidP="00281CB7">
            <w:pPr>
              <w:rPr>
                <w:rFonts w:ascii="Arial" w:hAnsi="Arial" w:cs="Arial"/>
              </w:rPr>
            </w:pPr>
            <w:r>
              <w:rPr>
                <w:rFonts w:ascii="Arial" w:hAnsi="Arial" w:cs="Arial"/>
              </w:rPr>
              <w:t>MSci</w:t>
            </w:r>
          </w:p>
        </w:tc>
        <w:tc>
          <w:tcPr>
            <w:tcW w:w="1803" w:type="dxa"/>
          </w:tcPr>
          <w:p w14:paraId="0ED5C03B" w14:textId="2D2469F9" w:rsidR="00706516" w:rsidRDefault="006E559D" w:rsidP="00281CB7">
            <w:pPr>
              <w:rPr>
                <w:rFonts w:ascii="Arial" w:hAnsi="Arial" w:cs="Arial"/>
              </w:rPr>
            </w:pPr>
            <w:r>
              <w:rPr>
                <w:rFonts w:ascii="Arial" w:hAnsi="Arial" w:cs="Arial"/>
              </w:rPr>
              <w:t>&lt;5</w:t>
            </w:r>
          </w:p>
        </w:tc>
        <w:tc>
          <w:tcPr>
            <w:tcW w:w="1803" w:type="dxa"/>
          </w:tcPr>
          <w:p w14:paraId="393C5BB2" w14:textId="15D488E0" w:rsidR="00706516" w:rsidRDefault="006E559D" w:rsidP="00281CB7">
            <w:pPr>
              <w:rPr>
                <w:rFonts w:ascii="Arial" w:hAnsi="Arial" w:cs="Arial"/>
              </w:rPr>
            </w:pPr>
            <w:r>
              <w:rPr>
                <w:rFonts w:ascii="Arial" w:hAnsi="Arial" w:cs="Arial"/>
              </w:rPr>
              <w:t>&lt;5</w:t>
            </w:r>
          </w:p>
        </w:tc>
        <w:tc>
          <w:tcPr>
            <w:tcW w:w="1803" w:type="dxa"/>
          </w:tcPr>
          <w:p w14:paraId="5B968159" w14:textId="5DB134FC" w:rsidR="00706516" w:rsidRDefault="006E559D" w:rsidP="00281CB7">
            <w:pPr>
              <w:rPr>
                <w:rFonts w:ascii="Arial" w:hAnsi="Arial" w:cs="Arial"/>
              </w:rPr>
            </w:pPr>
            <w:r>
              <w:rPr>
                <w:rFonts w:ascii="Arial" w:hAnsi="Arial" w:cs="Arial"/>
              </w:rPr>
              <w:t>&lt;5</w:t>
            </w:r>
          </w:p>
        </w:tc>
        <w:tc>
          <w:tcPr>
            <w:tcW w:w="1804" w:type="dxa"/>
          </w:tcPr>
          <w:p w14:paraId="37ED0A53" w14:textId="2C1573D9" w:rsidR="00706516" w:rsidRPr="005560D4" w:rsidRDefault="006F4D7F" w:rsidP="00281CB7">
            <w:pPr>
              <w:rPr>
                <w:rFonts w:ascii="Arial" w:hAnsi="Arial" w:cs="Arial"/>
                <w:b/>
                <w:bCs/>
              </w:rPr>
            </w:pPr>
            <w:r>
              <w:rPr>
                <w:rFonts w:ascii="Arial" w:hAnsi="Arial" w:cs="Arial"/>
                <w:b/>
                <w:bCs/>
              </w:rPr>
              <w:t>&lt;5</w:t>
            </w:r>
          </w:p>
        </w:tc>
      </w:tr>
    </w:tbl>
    <w:p w14:paraId="2BD1A2DA" w14:textId="77777777" w:rsidR="00706516" w:rsidRDefault="00706516" w:rsidP="00281CB7">
      <w:pPr>
        <w:rPr>
          <w:rFonts w:ascii="Arial" w:hAnsi="Arial" w:cs="Arial"/>
        </w:rPr>
      </w:pPr>
    </w:p>
    <w:p w14:paraId="50B881FC" w14:textId="77777777" w:rsidR="00BA1728" w:rsidRDefault="00BA1728" w:rsidP="00BA1728">
      <w:pPr>
        <w:pStyle w:val="Heading2"/>
        <w:numPr>
          <w:ilvl w:val="0"/>
          <w:numId w:val="2"/>
        </w:numPr>
        <w:tabs>
          <w:tab w:val="num" w:pos="360"/>
        </w:tabs>
        <w:ind w:left="0" w:firstLine="0"/>
        <w:rPr>
          <w:b/>
          <w:bCs/>
        </w:rPr>
      </w:pPr>
      <w:r w:rsidRPr="7385FD01">
        <w:rPr>
          <w:b/>
          <w:bCs/>
        </w:rPr>
        <w:t>Reason for financial difficulties (successful applications)</w:t>
      </w:r>
    </w:p>
    <w:p w14:paraId="631678FF" w14:textId="5D716259" w:rsidR="00C4645E" w:rsidRDefault="00C4645E" w:rsidP="00C4645E">
      <w:r>
        <w:t>The main reasons for the financial difficulties experienced by students with a successful application in 202</w:t>
      </w:r>
      <w:r w:rsidR="007B5B8D">
        <w:t>3/24</w:t>
      </w:r>
      <w:r>
        <w:t xml:space="preserve"> were the following:</w:t>
      </w:r>
    </w:p>
    <w:p w14:paraId="6518D5C4" w14:textId="7C500D0F" w:rsidR="00A674A2" w:rsidRDefault="00B46C7B" w:rsidP="00C4645E">
      <w:pPr>
        <w:pStyle w:val="ListParagraph"/>
        <w:numPr>
          <w:ilvl w:val="0"/>
          <w:numId w:val="4"/>
        </w:numPr>
      </w:pPr>
      <w:r>
        <w:t>C</w:t>
      </w:r>
      <w:r w:rsidR="00A674A2">
        <w:t xml:space="preserve">hange to personal and living arrangements  </w:t>
      </w:r>
    </w:p>
    <w:p w14:paraId="04CDBE17" w14:textId="21258B88" w:rsidR="00A674A2" w:rsidRDefault="007440B9" w:rsidP="00A674A2">
      <w:pPr>
        <w:pStyle w:val="ListParagraph"/>
        <w:numPr>
          <w:ilvl w:val="0"/>
          <w:numId w:val="4"/>
        </w:numPr>
      </w:pPr>
      <w:r>
        <w:t>Student experienced a change to f</w:t>
      </w:r>
      <w:r w:rsidR="00A674A2">
        <w:t>amily circumstances</w:t>
      </w:r>
    </w:p>
    <w:p w14:paraId="64022277" w14:textId="5F768508" w:rsidR="00A674A2" w:rsidRDefault="00B46C7B" w:rsidP="00A674A2">
      <w:pPr>
        <w:pStyle w:val="ListParagraph"/>
        <w:numPr>
          <w:ilvl w:val="0"/>
          <w:numId w:val="4"/>
        </w:numPr>
      </w:pPr>
      <w:r>
        <w:t>S</w:t>
      </w:r>
      <w:r w:rsidR="007440B9">
        <w:t>upport relating to their y</w:t>
      </w:r>
      <w:r w:rsidR="00A674A2">
        <w:t>ear abroad</w:t>
      </w:r>
      <w:r w:rsidR="003F2477">
        <w:t xml:space="preserve"> and paid from year abroad fund</w:t>
      </w:r>
    </w:p>
    <w:p w14:paraId="7A6E83C7" w14:textId="3618F583" w:rsidR="00A674A2" w:rsidRDefault="5179D3E1" w:rsidP="00A674A2">
      <w:pPr>
        <w:pStyle w:val="ListParagraph"/>
        <w:numPr>
          <w:ilvl w:val="0"/>
          <w:numId w:val="4"/>
        </w:numPr>
      </w:pPr>
      <w:r>
        <w:t>Student from</w:t>
      </w:r>
      <w:r w:rsidR="007440B9">
        <w:t xml:space="preserve"> a </w:t>
      </w:r>
      <w:r w:rsidR="00E7568D">
        <w:t>c</w:t>
      </w:r>
      <w:r w:rsidR="00A674A2">
        <w:t>ountr</w:t>
      </w:r>
      <w:r w:rsidR="00E7568D">
        <w:t>y experiencing a crisis</w:t>
      </w:r>
      <w:r w:rsidR="003F2477">
        <w:t xml:space="preserve"> (e.g. Ukraine)</w:t>
      </w:r>
    </w:p>
    <w:p w14:paraId="4653A18B" w14:textId="684E3749" w:rsidR="00A674A2" w:rsidRDefault="00B46C7B" w:rsidP="00A674A2">
      <w:pPr>
        <w:pStyle w:val="ListParagraph"/>
        <w:numPr>
          <w:ilvl w:val="0"/>
          <w:numId w:val="4"/>
        </w:numPr>
      </w:pPr>
      <w:r>
        <w:t>R</w:t>
      </w:r>
      <w:r w:rsidR="00E7568D">
        <w:t>eduction i</w:t>
      </w:r>
      <w:r w:rsidR="00A674A2">
        <w:t>n student finance</w:t>
      </w:r>
    </w:p>
    <w:p w14:paraId="116929D7" w14:textId="2A05CA44" w:rsidR="00A674A2" w:rsidRDefault="00B46C7B" w:rsidP="00A674A2">
      <w:pPr>
        <w:pStyle w:val="ListParagraph"/>
        <w:numPr>
          <w:ilvl w:val="0"/>
          <w:numId w:val="4"/>
        </w:numPr>
      </w:pPr>
      <w:r>
        <w:t>P</w:t>
      </w:r>
      <w:r w:rsidR="00A674A2">
        <w:t>oor health</w:t>
      </w:r>
    </w:p>
    <w:p w14:paraId="405D208E" w14:textId="24CC42E2" w:rsidR="00A674A2" w:rsidRDefault="00A674A2" w:rsidP="00A674A2">
      <w:pPr>
        <w:pStyle w:val="ListParagraph"/>
        <w:numPr>
          <w:ilvl w:val="0"/>
          <w:numId w:val="4"/>
        </w:numPr>
      </w:pPr>
      <w:r>
        <w:t>Cost of Living Crisis</w:t>
      </w:r>
    </w:p>
    <w:p w14:paraId="64293F22" w14:textId="20F6152A" w:rsidR="00A674A2" w:rsidRDefault="00B46C7B" w:rsidP="7385FD01">
      <w:pPr>
        <w:numPr>
          <w:ilvl w:val="0"/>
          <w:numId w:val="4"/>
        </w:numPr>
      </w:pPr>
      <w:r>
        <w:t>P</w:t>
      </w:r>
      <w:r w:rsidR="00A674A2">
        <w:t>arents less</w:t>
      </w:r>
      <w:r w:rsidR="00C27115">
        <w:t>/ not</w:t>
      </w:r>
      <w:r w:rsidR="00A674A2">
        <w:t xml:space="preserve"> able to provide financial support</w:t>
      </w:r>
    </w:p>
    <w:p w14:paraId="1F5D30BD" w14:textId="468205EF" w:rsidR="00A674A2" w:rsidRDefault="00A674A2" w:rsidP="7385FD01">
      <w:pPr>
        <w:numPr>
          <w:ilvl w:val="0"/>
          <w:numId w:val="4"/>
        </w:numPr>
      </w:pPr>
      <w:r>
        <w:t>Cash flow problems</w:t>
      </w:r>
    </w:p>
    <w:p w14:paraId="4D63FEFC" w14:textId="38B2D886" w:rsidR="00A674A2" w:rsidRDefault="00B46C7B" w:rsidP="00A674A2">
      <w:pPr>
        <w:pStyle w:val="ListParagraph"/>
        <w:numPr>
          <w:ilvl w:val="0"/>
          <w:numId w:val="4"/>
        </w:numPr>
      </w:pPr>
      <w:r>
        <w:t>C</w:t>
      </w:r>
      <w:r w:rsidR="00A674A2">
        <w:t>ollapse of funding plan</w:t>
      </w:r>
    </w:p>
    <w:p w14:paraId="3841D99F" w14:textId="3C924D86" w:rsidR="00B46C7B" w:rsidRDefault="00B46C7B" w:rsidP="7385FD01">
      <w:pPr>
        <w:pStyle w:val="ListParagraph"/>
        <w:numPr>
          <w:ilvl w:val="0"/>
          <w:numId w:val="4"/>
        </w:numPr>
      </w:pPr>
      <w:r>
        <w:lastRenderedPageBreak/>
        <w:t>V</w:t>
      </w:r>
      <w:r w:rsidR="00A674A2">
        <w:t xml:space="preserve">ictim of </w:t>
      </w:r>
      <w:r w:rsidR="00BA225C">
        <w:t>crime</w:t>
      </w:r>
    </w:p>
    <w:p w14:paraId="79CEA12C" w14:textId="0B296B4C" w:rsidR="24DA3F39" w:rsidRDefault="24DA3F39" w:rsidP="7385FD01">
      <w:r>
        <w:t>Figure 7a. Table of students awarded for each reason and spend</w:t>
      </w:r>
    </w:p>
    <w:tbl>
      <w:tblPr>
        <w:tblStyle w:val="TableGrid"/>
        <w:tblW w:w="0" w:type="auto"/>
        <w:tblLook w:val="04A0" w:firstRow="1" w:lastRow="0" w:firstColumn="1" w:lastColumn="0" w:noHBand="0" w:noVBand="1"/>
      </w:tblPr>
      <w:tblGrid>
        <w:gridCol w:w="3295"/>
        <w:gridCol w:w="3042"/>
        <w:gridCol w:w="2679"/>
      </w:tblGrid>
      <w:tr w:rsidR="007D5BAF" w14:paraId="3AFA2DD1" w14:textId="4B967FD3" w:rsidTr="7385FD01">
        <w:tc>
          <w:tcPr>
            <w:tcW w:w="3295" w:type="dxa"/>
          </w:tcPr>
          <w:p w14:paraId="72BD49CC" w14:textId="77777777" w:rsidR="007D5BAF" w:rsidRPr="00723924" w:rsidRDefault="0EA53B87">
            <w:pPr>
              <w:rPr>
                <w:b/>
                <w:bCs/>
              </w:rPr>
            </w:pPr>
            <w:r w:rsidRPr="7385FD01">
              <w:rPr>
                <w:b/>
                <w:bCs/>
              </w:rPr>
              <w:t>Reason for financial difficulties</w:t>
            </w:r>
          </w:p>
        </w:tc>
        <w:tc>
          <w:tcPr>
            <w:tcW w:w="3042" w:type="dxa"/>
          </w:tcPr>
          <w:p w14:paraId="62C50268" w14:textId="77777777" w:rsidR="007D5BAF" w:rsidRPr="00723924" w:rsidRDefault="0EA53B87">
            <w:pPr>
              <w:rPr>
                <w:b/>
                <w:bCs/>
              </w:rPr>
            </w:pPr>
            <w:r w:rsidRPr="7385FD01">
              <w:rPr>
                <w:b/>
                <w:bCs/>
              </w:rPr>
              <w:t>Number of Students awarded</w:t>
            </w:r>
          </w:p>
        </w:tc>
        <w:tc>
          <w:tcPr>
            <w:tcW w:w="2679" w:type="dxa"/>
          </w:tcPr>
          <w:p w14:paraId="67B2998B" w14:textId="5184906A" w:rsidR="007D5BAF" w:rsidRPr="00723924" w:rsidRDefault="0EA53B87">
            <w:pPr>
              <w:rPr>
                <w:b/>
                <w:bCs/>
              </w:rPr>
            </w:pPr>
            <w:r w:rsidRPr="7385FD01">
              <w:rPr>
                <w:b/>
                <w:bCs/>
              </w:rPr>
              <w:t>Total Spend</w:t>
            </w:r>
          </w:p>
        </w:tc>
      </w:tr>
      <w:tr w:rsidR="0065225E" w14:paraId="64124727" w14:textId="77777777" w:rsidTr="7385FD01">
        <w:tc>
          <w:tcPr>
            <w:tcW w:w="3295" w:type="dxa"/>
          </w:tcPr>
          <w:p w14:paraId="4F0F48A1" w14:textId="1E58B710" w:rsidR="0065225E" w:rsidRDefault="0065225E">
            <w:r>
              <w:t>Poor Health</w:t>
            </w:r>
          </w:p>
        </w:tc>
        <w:tc>
          <w:tcPr>
            <w:tcW w:w="3042" w:type="dxa"/>
          </w:tcPr>
          <w:p w14:paraId="1862221B" w14:textId="31D0523D" w:rsidR="0065225E" w:rsidRDefault="00F630CE">
            <w:r>
              <w:t>&lt;5</w:t>
            </w:r>
          </w:p>
        </w:tc>
        <w:tc>
          <w:tcPr>
            <w:tcW w:w="2679" w:type="dxa"/>
          </w:tcPr>
          <w:p w14:paraId="07C32294" w14:textId="70326275" w:rsidR="0065225E" w:rsidRDefault="00BF71B4">
            <w:r>
              <w:t>£</w:t>
            </w:r>
            <w:r w:rsidR="780F137E">
              <w:t>5696.20</w:t>
            </w:r>
          </w:p>
        </w:tc>
      </w:tr>
      <w:tr w:rsidR="007D5BAF" w14:paraId="7037516B" w14:textId="46FB40BE" w:rsidTr="7385FD01">
        <w:tc>
          <w:tcPr>
            <w:tcW w:w="3295" w:type="dxa"/>
          </w:tcPr>
          <w:p w14:paraId="4BDE5F2B" w14:textId="77777777" w:rsidR="007D5BAF" w:rsidRDefault="007D5BAF">
            <w:r>
              <w:t>Family Circumstances</w:t>
            </w:r>
          </w:p>
        </w:tc>
        <w:tc>
          <w:tcPr>
            <w:tcW w:w="3042" w:type="dxa"/>
          </w:tcPr>
          <w:p w14:paraId="2CF5E3F7" w14:textId="0F0DDFF5" w:rsidR="007D5BAF" w:rsidRDefault="3C1066F4">
            <w:r>
              <w:t>1</w:t>
            </w:r>
            <w:r w:rsidR="067AED0A">
              <w:t>1</w:t>
            </w:r>
          </w:p>
        </w:tc>
        <w:tc>
          <w:tcPr>
            <w:tcW w:w="2679" w:type="dxa"/>
          </w:tcPr>
          <w:p w14:paraId="2FEF87ED" w14:textId="4315C5A0" w:rsidR="007D5BAF" w:rsidRDefault="05643E89">
            <w:r>
              <w:t>£13</w:t>
            </w:r>
            <w:r w:rsidR="005D3B9A">
              <w:t>,996.26</w:t>
            </w:r>
          </w:p>
        </w:tc>
      </w:tr>
      <w:tr w:rsidR="007D5BAF" w14:paraId="4324C9F0" w14:textId="7739044F" w:rsidTr="7385FD01">
        <w:tc>
          <w:tcPr>
            <w:tcW w:w="3295" w:type="dxa"/>
          </w:tcPr>
          <w:p w14:paraId="153B7C25" w14:textId="19EFBC64" w:rsidR="007D5BAF" w:rsidRDefault="007D5BAF">
            <w:r>
              <w:t>Countries in Conflict</w:t>
            </w:r>
            <w:r w:rsidR="00A16967">
              <w:t>/ Crisis</w:t>
            </w:r>
          </w:p>
        </w:tc>
        <w:tc>
          <w:tcPr>
            <w:tcW w:w="3042" w:type="dxa"/>
          </w:tcPr>
          <w:p w14:paraId="26165E1A" w14:textId="33B951F1" w:rsidR="007D5BAF" w:rsidRDefault="006E559D">
            <w:r>
              <w:t>&lt;5</w:t>
            </w:r>
          </w:p>
        </w:tc>
        <w:tc>
          <w:tcPr>
            <w:tcW w:w="2679" w:type="dxa"/>
          </w:tcPr>
          <w:p w14:paraId="61674C40" w14:textId="5F9EE4F0" w:rsidR="007D5BAF" w:rsidRDefault="00A16967">
            <w:r>
              <w:t>£5,000</w:t>
            </w:r>
          </w:p>
        </w:tc>
      </w:tr>
      <w:tr w:rsidR="007D5BAF" w14:paraId="2C636405" w14:textId="29BF37A7" w:rsidTr="7385FD01">
        <w:tc>
          <w:tcPr>
            <w:tcW w:w="3295" w:type="dxa"/>
          </w:tcPr>
          <w:p w14:paraId="7563C264" w14:textId="77777777" w:rsidR="007D5BAF" w:rsidRDefault="007D5BAF">
            <w:r>
              <w:t>Cost of Living</w:t>
            </w:r>
          </w:p>
        </w:tc>
        <w:tc>
          <w:tcPr>
            <w:tcW w:w="3042" w:type="dxa"/>
          </w:tcPr>
          <w:p w14:paraId="0F257E1A" w14:textId="004B166B" w:rsidR="007D5BAF" w:rsidRDefault="006F4D7F">
            <w:r>
              <w:t>&lt;5</w:t>
            </w:r>
          </w:p>
        </w:tc>
        <w:tc>
          <w:tcPr>
            <w:tcW w:w="2679" w:type="dxa"/>
          </w:tcPr>
          <w:p w14:paraId="27C6DB22" w14:textId="7C7E4AA6" w:rsidR="007D5BAF" w:rsidRDefault="004810A7">
            <w:r>
              <w:t>£6,006</w:t>
            </w:r>
          </w:p>
        </w:tc>
      </w:tr>
      <w:tr w:rsidR="007D5BAF" w14:paraId="030FC414" w14:textId="6C35841F" w:rsidTr="7385FD01">
        <w:tc>
          <w:tcPr>
            <w:tcW w:w="3295" w:type="dxa"/>
          </w:tcPr>
          <w:p w14:paraId="7C00CC9C" w14:textId="72A48AA0" w:rsidR="007D5BAF" w:rsidRDefault="007D5BAF">
            <w:r>
              <w:t>P</w:t>
            </w:r>
            <w:r w:rsidR="00620F9B">
              <w:t>arents unable to provide support</w:t>
            </w:r>
          </w:p>
        </w:tc>
        <w:tc>
          <w:tcPr>
            <w:tcW w:w="3042" w:type="dxa"/>
          </w:tcPr>
          <w:p w14:paraId="45B670BC" w14:textId="175C43A0" w:rsidR="007D5BAF" w:rsidRDefault="2E9A84D5">
            <w:r>
              <w:t>1</w:t>
            </w:r>
            <w:r w:rsidR="005D3B9A">
              <w:t>9</w:t>
            </w:r>
          </w:p>
        </w:tc>
        <w:tc>
          <w:tcPr>
            <w:tcW w:w="2679" w:type="dxa"/>
          </w:tcPr>
          <w:p w14:paraId="5C1A9CFC" w14:textId="7F1CBBF1" w:rsidR="007D5BAF" w:rsidRDefault="3437137B">
            <w:r>
              <w:t>£32,538.</w:t>
            </w:r>
            <w:r w:rsidR="58F459FE">
              <w:t>62</w:t>
            </w:r>
          </w:p>
        </w:tc>
      </w:tr>
      <w:tr w:rsidR="002D4959" w14:paraId="7D7B0452" w14:textId="77777777" w:rsidTr="7385FD01">
        <w:trPr>
          <w:trHeight w:val="300"/>
        </w:trPr>
        <w:tc>
          <w:tcPr>
            <w:tcW w:w="3295" w:type="dxa"/>
          </w:tcPr>
          <w:p w14:paraId="5E0BF022" w14:textId="1314172E" w:rsidR="002D4959" w:rsidRDefault="002D4959">
            <w:r>
              <w:t>Reduction in Student Finance</w:t>
            </w:r>
          </w:p>
        </w:tc>
        <w:tc>
          <w:tcPr>
            <w:tcW w:w="3042" w:type="dxa"/>
          </w:tcPr>
          <w:p w14:paraId="0B083407" w14:textId="355D229B" w:rsidR="002D4959" w:rsidRDefault="4D66A1C7">
            <w:r>
              <w:t>7</w:t>
            </w:r>
          </w:p>
        </w:tc>
        <w:tc>
          <w:tcPr>
            <w:tcW w:w="2679" w:type="dxa"/>
          </w:tcPr>
          <w:p w14:paraId="54C0A4B1" w14:textId="603CD1BD" w:rsidR="002D4959" w:rsidRDefault="0058576F">
            <w:r>
              <w:t>£11,186</w:t>
            </w:r>
          </w:p>
        </w:tc>
      </w:tr>
      <w:tr w:rsidR="002D4959" w14:paraId="6C75B7A4" w14:textId="77777777" w:rsidTr="7385FD01">
        <w:trPr>
          <w:trHeight w:val="300"/>
        </w:trPr>
        <w:tc>
          <w:tcPr>
            <w:tcW w:w="3295" w:type="dxa"/>
          </w:tcPr>
          <w:p w14:paraId="2EE66C4E" w14:textId="759B90F4" w:rsidR="002D4959" w:rsidRDefault="002D4959">
            <w:r>
              <w:t>Year Abroad</w:t>
            </w:r>
          </w:p>
        </w:tc>
        <w:tc>
          <w:tcPr>
            <w:tcW w:w="3042" w:type="dxa"/>
          </w:tcPr>
          <w:p w14:paraId="58D5C5E0" w14:textId="6BEBB0A7" w:rsidR="002D4959" w:rsidRDefault="5D09BE56">
            <w:r>
              <w:t>7</w:t>
            </w:r>
          </w:p>
        </w:tc>
        <w:tc>
          <w:tcPr>
            <w:tcW w:w="2679" w:type="dxa"/>
          </w:tcPr>
          <w:p w14:paraId="1C14FE8A" w14:textId="44E33AD9" w:rsidR="002D4959" w:rsidRDefault="6F215EE5">
            <w:r>
              <w:t>£</w:t>
            </w:r>
            <w:r w:rsidR="58F5FB99">
              <w:t>11,398.75</w:t>
            </w:r>
          </w:p>
        </w:tc>
      </w:tr>
      <w:tr w:rsidR="007D5BAF" w14:paraId="54127F00" w14:textId="733BC03C" w:rsidTr="7385FD01">
        <w:tc>
          <w:tcPr>
            <w:tcW w:w="3295" w:type="dxa"/>
          </w:tcPr>
          <w:p w14:paraId="0EE1D656" w14:textId="66F3F34B" w:rsidR="007D5BAF" w:rsidRDefault="002D4959">
            <w:r>
              <w:t>Change to personal and living arrangements</w:t>
            </w:r>
          </w:p>
        </w:tc>
        <w:tc>
          <w:tcPr>
            <w:tcW w:w="3042" w:type="dxa"/>
          </w:tcPr>
          <w:p w14:paraId="08E85506" w14:textId="4A3D1BE1" w:rsidR="007D5BAF" w:rsidRDefault="58F459FE">
            <w:r>
              <w:t>10</w:t>
            </w:r>
          </w:p>
        </w:tc>
        <w:tc>
          <w:tcPr>
            <w:tcW w:w="2679" w:type="dxa"/>
          </w:tcPr>
          <w:p w14:paraId="564AA499" w14:textId="3B6D84A9" w:rsidR="007D5BAF" w:rsidRDefault="4A29823A">
            <w:r>
              <w:t>£9041.41</w:t>
            </w:r>
          </w:p>
        </w:tc>
      </w:tr>
      <w:tr w:rsidR="002D4959" w14:paraId="1AC6A6D5" w14:textId="77777777" w:rsidTr="7385FD01">
        <w:trPr>
          <w:trHeight w:val="300"/>
        </w:trPr>
        <w:tc>
          <w:tcPr>
            <w:tcW w:w="3295" w:type="dxa"/>
          </w:tcPr>
          <w:p w14:paraId="035175B4" w14:textId="2E44BE49" w:rsidR="002D4959" w:rsidRPr="00723924" w:rsidRDefault="002D4959">
            <w:pPr>
              <w:rPr>
                <w:b/>
                <w:bCs/>
              </w:rPr>
            </w:pPr>
            <w:r w:rsidRPr="00723924">
              <w:rPr>
                <w:b/>
                <w:bCs/>
              </w:rPr>
              <w:t>Totals</w:t>
            </w:r>
          </w:p>
        </w:tc>
        <w:tc>
          <w:tcPr>
            <w:tcW w:w="3042" w:type="dxa"/>
          </w:tcPr>
          <w:p w14:paraId="671D1F07" w14:textId="79B7E341" w:rsidR="002D4959" w:rsidRPr="00723924" w:rsidRDefault="0E63DE06">
            <w:pPr>
              <w:rPr>
                <w:b/>
                <w:bCs/>
              </w:rPr>
            </w:pPr>
            <w:r w:rsidRPr="7385FD01">
              <w:rPr>
                <w:b/>
                <w:bCs/>
              </w:rPr>
              <w:t>6</w:t>
            </w:r>
            <w:r w:rsidR="41F77703" w:rsidRPr="7385FD01">
              <w:rPr>
                <w:b/>
                <w:bCs/>
              </w:rPr>
              <w:t>3</w:t>
            </w:r>
          </w:p>
        </w:tc>
        <w:tc>
          <w:tcPr>
            <w:tcW w:w="2679" w:type="dxa"/>
          </w:tcPr>
          <w:p w14:paraId="633C48ED" w14:textId="2A6388C1" w:rsidR="002D4959" w:rsidRPr="00723924" w:rsidRDefault="47E78B3A">
            <w:pPr>
              <w:rPr>
                <w:b/>
                <w:bCs/>
              </w:rPr>
            </w:pPr>
            <w:r w:rsidRPr="7385FD01">
              <w:rPr>
                <w:b/>
                <w:bCs/>
              </w:rPr>
              <w:t>£94,86</w:t>
            </w:r>
            <w:r w:rsidR="7F2D3C3D" w:rsidRPr="7385FD01">
              <w:rPr>
                <w:b/>
                <w:bCs/>
              </w:rPr>
              <w:t>3.24</w:t>
            </w:r>
          </w:p>
        </w:tc>
      </w:tr>
    </w:tbl>
    <w:p w14:paraId="0BDE85BD" w14:textId="77777777" w:rsidR="007D5BAF" w:rsidRDefault="007D5BAF" w:rsidP="007D5BAF"/>
    <w:p w14:paraId="4EE97A1C" w14:textId="67F4F50E" w:rsidR="002D4959" w:rsidRDefault="7982BB9F" w:rsidP="007D5BAF">
      <w:r>
        <w:t>Figure 7b. Graph to show the number of students awarded per reason</w:t>
      </w:r>
    </w:p>
    <w:p w14:paraId="01FD6F33" w14:textId="770670F9" w:rsidR="003A27E4" w:rsidRDefault="00802934" w:rsidP="007D5BAF">
      <w:r>
        <w:rPr>
          <w:noProof/>
        </w:rPr>
        <w:drawing>
          <wp:inline distT="0" distB="0" distL="0" distR="0" wp14:anchorId="4D28FE7C" wp14:editId="64E71719">
            <wp:extent cx="5731510" cy="3065780"/>
            <wp:effectExtent l="0" t="0" r="2540" b="1270"/>
            <wp:docPr id="1744931930" name="Chart 1">
              <a:extLst xmlns:a="http://schemas.openxmlformats.org/drawingml/2006/main">
                <a:ext uri="{FF2B5EF4-FFF2-40B4-BE49-F238E27FC236}">
                  <a16:creationId xmlns:a16="http://schemas.microsoft.com/office/drawing/2014/main" id="{14C8C118-26D9-A35A-7F3A-70BCA16637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CA6EF6" w14:textId="77777777" w:rsidR="00723A24" w:rsidRDefault="00723A24" w:rsidP="00723A24">
      <w:pPr>
        <w:pStyle w:val="Heading2"/>
        <w:numPr>
          <w:ilvl w:val="0"/>
          <w:numId w:val="2"/>
        </w:numPr>
        <w:tabs>
          <w:tab w:val="num" w:pos="360"/>
        </w:tabs>
        <w:ind w:left="0" w:firstLine="0"/>
        <w:rPr>
          <w:b/>
          <w:bCs/>
        </w:rPr>
      </w:pPr>
      <w:r w:rsidRPr="7385FD01">
        <w:rPr>
          <w:b/>
          <w:bCs/>
        </w:rPr>
        <w:t xml:space="preserve">Reasoning behind unsuccessful applications </w:t>
      </w:r>
    </w:p>
    <w:p w14:paraId="090EB88B" w14:textId="450F6C78" w:rsidR="00723A24" w:rsidRDefault="004D709A" w:rsidP="00723A24">
      <w:r>
        <w:t>93</w:t>
      </w:r>
      <w:r w:rsidRPr="004D709A">
        <w:t xml:space="preserve"> applications were unsuccessful with applications being declined due to not meeting the eligibility criteria of the Fund, as published on the webpages available on the Cambridge Students website. The main reasons include the following:</w:t>
      </w:r>
    </w:p>
    <w:p w14:paraId="3E13E66F" w14:textId="2DDDAC90" w:rsidR="00180CA3" w:rsidRDefault="001755D2" w:rsidP="001755D2">
      <w:pPr>
        <w:pStyle w:val="ListParagraph"/>
        <w:numPr>
          <w:ilvl w:val="0"/>
          <w:numId w:val="5"/>
        </w:numPr>
      </w:pPr>
      <w:r>
        <w:t>No College tutor support form</w:t>
      </w:r>
      <w:r w:rsidR="004F7FCF">
        <w:t xml:space="preserve"> was submitted with the application</w:t>
      </w:r>
    </w:p>
    <w:p w14:paraId="15050494" w14:textId="797AB3A4" w:rsidR="001755D2" w:rsidRDefault="00B60300" w:rsidP="001755D2">
      <w:pPr>
        <w:pStyle w:val="ListParagraph"/>
        <w:numPr>
          <w:ilvl w:val="0"/>
          <w:numId w:val="5"/>
        </w:numPr>
      </w:pPr>
      <w:r>
        <w:t>Circumstances not unforeseen</w:t>
      </w:r>
    </w:p>
    <w:p w14:paraId="0F46463C" w14:textId="5A40FC0C" w:rsidR="00B60300" w:rsidRDefault="00B60300" w:rsidP="001755D2">
      <w:pPr>
        <w:pStyle w:val="ListParagraph"/>
        <w:numPr>
          <w:ilvl w:val="0"/>
          <w:numId w:val="5"/>
        </w:numPr>
      </w:pPr>
      <w:r>
        <w:t>Clinical medic in 5</w:t>
      </w:r>
      <w:r w:rsidRPr="00B60300">
        <w:rPr>
          <w:vertAlign w:val="superscript"/>
        </w:rPr>
        <w:t>th</w:t>
      </w:r>
      <w:r>
        <w:t xml:space="preserve"> or 6</w:t>
      </w:r>
      <w:r w:rsidRPr="00B60300">
        <w:rPr>
          <w:vertAlign w:val="superscript"/>
        </w:rPr>
        <w:t>th</w:t>
      </w:r>
      <w:r>
        <w:t xml:space="preserve"> year</w:t>
      </w:r>
      <w:r w:rsidR="004D709A">
        <w:t xml:space="preserve"> and ineligible to receive funding</w:t>
      </w:r>
    </w:p>
    <w:p w14:paraId="66F1A833" w14:textId="3C84D2BF" w:rsidR="00B60300" w:rsidRDefault="00B60300" w:rsidP="001755D2">
      <w:pPr>
        <w:pStyle w:val="ListParagraph"/>
        <w:numPr>
          <w:ilvl w:val="0"/>
          <w:numId w:val="5"/>
        </w:numPr>
      </w:pPr>
      <w:r>
        <w:t xml:space="preserve">Student </w:t>
      </w:r>
      <w:r w:rsidR="004F7FCF">
        <w:t xml:space="preserve">considered to not be receiving a loan/ receiving enough loan and </w:t>
      </w:r>
      <w:r>
        <w:t xml:space="preserve">advised to </w:t>
      </w:r>
      <w:r w:rsidR="007C0FF1">
        <w:t>apply to Student Finance for household income assessment</w:t>
      </w:r>
      <w:r w:rsidR="004F7FCF">
        <w:t xml:space="preserve"> </w:t>
      </w:r>
    </w:p>
    <w:p w14:paraId="10FDE4F9" w14:textId="1B3D2F38" w:rsidR="007C0FF1" w:rsidRDefault="007C0FF1" w:rsidP="001755D2">
      <w:pPr>
        <w:pStyle w:val="ListParagraph"/>
        <w:numPr>
          <w:ilvl w:val="0"/>
          <w:numId w:val="5"/>
        </w:numPr>
      </w:pPr>
      <w:r>
        <w:lastRenderedPageBreak/>
        <w:t>High Shortfall</w:t>
      </w:r>
    </w:p>
    <w:p w14:paraId="3DD054D6" w14:textId="2397A66F" w:rsidR="007C0FF1" w:rsidRDefault="007C0FF1" w:rsidP="001755D2">
      <w:pPr>
        <w:pStyle w:val="ListParagraph"/>
        <w:numPr>
          <w:ilvl w:val="0"/>
          <w:numId w:val="5"/>
        </w:numPr>
      </w:pPr>
      <w:r>
        <w:t>Student recently started course</w:t>
      </w:r>
      <w:r w:rsidR="004F7FCF">
        <w:t xml:space="preserve"> and therefore ineligible</w:t>
      </w:r>
    </w:p>
    <w:p w14:paraId="31C47777" w14:textId="5456B90F" w:rsidR="007C0FF1" w:rsidRDefault="004F7FCF" w:rsidP="001755D2">
      <w:pPr>
        <w:pStyle w:val="ListParagraph"/>
        <w:numPr>
          <w:ilvl w:val="0"/>
          <w:numId w:val="5"/>
        </w:numPr>
      </w:pPr>
      <w:r>
        <w:t xml:space="preserve">Student applying for support with </w:t>
      </w:r>
      <w:r w:rsidR="00593626">
        <w:t>IT costs</w:t>
      </w:r>
    </w:p>
    <w:p w14:paraId="3D557332" w14:textId="5DADF37E" w:rsidR="00EB1286" w:rsidRDefault="004F7FCF" w:rsidP="001755D2">
      <w:pPr>
        <w:pStyle w:val="ListParagraph"/>
        <w:numPr>
          <w:ilvl w:val="0"/>
          <w:numId w:val="5"/>
        </w:numPr>
      </w:pPr>
      <w:r>
        <w:t xml:space="preserve">Student applying for support with </w:t>
      </w:r>
      <w:r w:rsidR="00EB1286">
        <w:t>Cost-of-Living crisis costs</w:t>
      </w:r>
    </w:p>
    <w:p w14:paraId="3CF8CFE2" w14:textId="4FFFD47E" w:rsidR="00593626" w:rsidRDefault="004F7FCF" w:rsidP="00593626">
      <w:pPr>
        <w:pStyle w:val="ListParagraph"/>
        <w:numPr>
          <w:ilvl w:val="0"/>
          <w:numId w:val="5"/>
        </w:numPr>
      </w:pPr>
      <w:r>
        <w:t xml:space="preserve"> s</w:t>
      </w:r>
      <w:r w:rsidR="00593626">
        <w:t>avings could cover shortfall</w:t>
      </w:r>
    </w:p>
    <w:p w14:paraId="3FBCB112" w14:textId="2E1873C9" w:rsidR="00593626" w:rsidRDefault="004F7FCF" w:rsidP="00593626">
      <w:pPr>
        <w:pStyle w:val="ListParagraph"/>
        <w:numPr>
          <w:ilvl w:val="0"/>
          <w:numId w:val="5"/>
        </w:numPr>
      </w:pPr>
      <w:r>
        <w:t>Student applying for support with m</w:t>
      </w:r>
      <w:r w:rsidR="00113F0A">
        <w:t>edical costs</w:t>
      </w:r>
    </w:p>
    <w:p w14:paraId="1B594462" w14:textId="34E487B8" w:rsidR="000A1128" w:rsidRDefault="004F7FCF" w:rsidP="7385FD01">
      <w:pPr>
        <w:numPr>
          <w:ilvl w:val="0"/>
          <w:numId w:val="5"/>
        </w:numPr>
      </w:pPr>
      <w:r>
        <w:t>Student has h</w:t>
      </w:r>
      <w:r w:rsidR="000A1128">
        <w:t xml:space="preserve">igh </w:t>
      </w:r>
      <w:r w:rsidR="003D48B1">
        <w:t>expenditure, above indicative living costs for 2023/24.</w:t>
      </w:r>
    </w:p>
    <w:p w14:paraId="2B75BEDF" w14:textId="05BF2BC8" w:rsidR="000A1128" w:rsidRDefault="004F7FCF" w:rsidP="00593626">
      <w:pPr>
        <w:pStyle w:val="ListParagraph"/>
        <w:numPr>
          <w:ilvl w:val="0"/>
          <w:numId w:val="5"/>
        </w:numPr>
      </w:pPr>
      <w:r>
        <w:t>Student is n</w:t>
      </w:r>
      <w:r w:rsidR="000A1128">
        <w:t>o longer a current, registered student</w:t>
      </w:r>
    </w:p>
    <w:p w14:paraId="756B9D73" w14:textId="2E3DBA27" w:rsidR="000A1128" w:rsidRDefault="005319A8" w:rsidP="00593626">
      <w:pPr>
        <w:pStyle w:val="ListParagraph"/>
        <w:numPr>
          <w:ilvl w:val="0"/>
          <w:numId w:val="5"/>
        </w:numPr>
      </w:pPr>
      <w:r>
        <w:t xml:space="preserve">Student has </w:t>
      </w:r>
      <w:r w:rsidR="00DD461A">
        <w:t xml:space="preserve">sufficient funding according to </w:t>
      </w:r>
      <w:r w:rsidR="003D48B1">
        <w:t>the indicative amount for 2023/24.</w:t>
      </w:r>
    </w:p>
    <w:p w14:paraId="137D75EA" w14:textId="7D1486BF" w:rsidR="005319A8" w:rsidRDefault="004F7FCF" w:rsidP="00593626">
      <w:pPr>
        <w:pStyle w:val="ListParagraph"/>
        <w:numPr>
          <w:ilvl w:val="0"/>
          <w:numId w:val="5"/>
        </w:numPr>
      </w:pPr>
      <w:r>
        <w:t xml:space="preserve">Student applying for assistance to </w:t>
      </w:r>
      <w:r w:rsidR="007440B9">
        <w:t xml:space="preserve">give money to family or friends </w:t>
      </w:r>
    </w:p>
    <w:p w14:paraId="701B5494" w14:textId="672D24D4" w:rsidR="003138C6" w:rsidRDefault="007440B9" w:rsidP="00593626">
      <w:pPr>
        <w:pStyle w:val="ListParagraph"/>
        <w:numPr>
          <w:ilvl w:val="0"/>
          <w:numId w:val="5"/>
        </w:numPr>
      </w:pPr>
      <w:r>
        <w:t>Student applying for support with y</w:t>
      </w:r>
      <w:r w:rsidR="003138C6">
        <w:t xml:space="preserve">ear abroad </w:t>
      </w:r>
      <w:r>
        <w:t xml:space="preserve">which </w:t>
      </w:r>
      <w:r w:rsidR="003138C6">
        <w:t>is not unforeseen</w:t>
      </w:r>
    </w:p>
    <w:p w14:paraId="16ABE480" w14:textId="04768B7E" w:rsidR="007D07DE" w:rsidRDefault="007440B9" w:rsidP="00593626">
      <w:pPr>
        <w:pStyle w:val="ListParagraph"/>
        <w:numPr>
          <w:ilvl w:val="0"/>
          <w:numId w:val="5"/>
        </w:numPr>
      </w:pPr>
      <w:r>
        <w:t>Student applying for support with i</w:t>
      </w:r>
      <w:r w:rsidR="007D07DE">
        <w:t>ntermission costs</w:t>
      </w:r>
    </w:p>
    <w:p w14:paraId="29AF14A7" w14:textId="147E17CB" w:rsidR="007D07DE" w:rsidRDefault="008E6E2F" w:rsidP="00593626">
      <w:pPr>
        <w:pStyle w:val="ListParagraph"/>
        <w:numPr>
          <w:ilvl w:val="0"/>
          <w:numId w:val="5"/>
        </w:numPr>
      </w:pPr>
      <w:r>
        <w:t>Student has already received maximum award</w:t>
      </w:r>
      <w:r w:rsidR="008A7583">
        <w:t xml:space="preserve"> for the year. </w:t>
      </w:r>
    </w:p>
    <w:p w14:paraId="48007897" w14:textId="47FD82CE" w:rsidR="008E6E2F" w:rsidRDefault="00E2669C" w:rsidP="00593626">
      <w:pPr>
        <w:pStyle w:val="ListParagraph"/>
        <w:numPr>
          <w:ilvl w:val="0"/>
          <w:numId w:val="5"/>
        </w:numPr>
      </w:pPr>
      <w:r>
        <w:t>Student does not have a shortfall</w:t>
      </w:r>
    </w:p>
    <w:p w14:paraId="7D435F0C" w14:textId="77777777" w:rsidR="00723924" w:rsidRDefault="00723924" w:rsidP="00593626">
      <w:pPr>
        <w:pStyle w:val="ListParagraph"/>
        <w:numPr>
          <w:ilvl w:val="0"/>
          <w:numId w:val="5"/>
        </w:numPr>
      </w:pPr>
    </w:p>
    <w:p w14:paraId="52A902EE" w14:textId="28840B53" w:rsidR="00691412" w:rsidRDefault="50A2395C" w:rsidP="00691412">
      <w:r>
        <w:t>Figure 8b Table showing the number of students rejected per reason</w:t>
      </w:r>
    </w:p>
    <w:tbl>
      <w:tblPr>
        <w:tblStyle w:val="TableGrid"/>
        <w:tblW w:w="0" w:type="auto"/>
        <w:tblLook w:val="04A0" w:firstRow="1" w:lastRow="0" w:firstColumn="1" w:lastColumn="0" w:noHBand="0" w:noVBand="1"/>
      </w:tblPr>
      <w:tblGrid>
        <w:gridCol w:w="4508"/>
        <w:gridCol w:w="4508"/>
      </w:tblGrid>
      <w:tr w:rsidR="7385FD01" w14:paraId="6DF8C67B" w14:textId="77777777" w:rsidTr="7385FD01">
        <w:trPr>
          <w:trHeight w:val="300"/>
        </w:trPr>
        <w:tc>
          <w:tcPr>
            <w:tcW w:w="4508" w:type="dxa"/>
          </w:tcPr>
          <w:p w14:paraId="321D231F" w14:textId="2FD3B150" w:rsidR="7385FD01" w:rsidRDefault="7385FD01">
            <w:r>
              <w:t>Reason for Unsuccessful Application</w:t>
            </w:r>
          </w:p>
        </w:tc>
        <w:tc>
          <w:tcPr>
            <w:tcW w:w="4508" w:type="dxa"/>
          </w:tcPr>
          <w:p w14:paraId="07E009D4" w14:textId="666803DC" w:rsidR="7385FD01" w:rsidRDefault="7385FD01">
            <w:r>
              <w:t>Number of Unsuccessful Applications</w:t>
            </w:r>
          </w:p>
        </w:tc>
      </w:tr>
      <w:tr w:rsidR="7385FD01" w14:paraId="48E38FA0" w14:textId="77777777" w:rsidTr="7385FD01">
        <w:trPr>
          <w:trHeight w:val="300"/>
        </w:trPr>
        <w:tc>
          <w:tcPr>
            <w:tcW w:w="4508" w:type="dxa"/>
          </w:tcPr>
          <w:p w14:paraId="67DB4740" w14:textId="23A14085" w:rsidR="7385FD01" w:rsidRDefault="7385FD01">
            <w:r>
              <w:t>5th/6</w:t>
            </w:r>
            <w:r w:rsidRPr="7385FD01">
              <w:rPr>
                <w:vertAlign w:val="superscript"/>
              </w:rPr>
              <w:t>th</w:t>
            </w:r>
            <w:r>
              <w:t xml:space="preserve"> year clinical medic</w:t>
            </w:r>
          </w:p>
        </w:tc>
        <w:tc>
          <w:tcPr>
            <w:tcW w:w="4508" w:type="dxa"/>
          </w:tcPr>
          <w:p w14:paraId="3776A6EF" w14:textId="6B48F42F" w:rsidR="7385FD01" w:rsidRDefault="7385FD01">
            <w:r>
              <w:t>6</w:t>
            </w:r>
          </w:p>
        </w:tc>
      </w:tr>
      <w:tr w:rsidR="7385FD01" w14:paraId="0CD67393" w14:textId="77777777" w:rsidTr="7385FD01">
        <w:trPr>
          <w:trHeight w:val="300"/>
        </w:trPr>
        <w:tc>
          <w:tcPr>
            <w:tcW w:w="4508" w:type="dxa"/>
          </w:tcPr>
          <w:p w14:paraId="2D490F99" w14:textId="15B648D5" w:rsidR="7385FD01" w:rsidRDefault="7385FD01">
            <w:r>
              <w:t>Alternative funding plan required</w:t>
            </w:r>
          </w:p>
        </w:tc>
        <w:tc>
          <w:tcPr>
            <w:tcW w:w="4508" w:type="dxa"/>
          </w:tcPr>
          <w:p w14:paraId="70D696C4" w14:textId="6F51593B" w:rsidR="7385FD01" w:rsidRDefault="00F630CE">
            <w:r>
              <w:t>&lt;5</w:t>
            </w:r>
          </w:p>
        </w:tc>
      </w:tr>
      <w:tr w:rsidR="7385FD01" w14:paraId="1BA47D0B" w14:textId="77777777" w:rsidTr="7385FD01">
        <w:trPr>
          <w:trHeight w:val="300"/>
        </w:trPr>
        <w:tc>
          <w:tcPr>
            <w:tcW w:w="4508" w:type="dxa"/>
          </w:tcPr>
          <w:p w14:paraId="2A2328B7" w14:textId="1CE808CF" w:rsidR="7385FD01" w:rsidRDefault="7385FD01">
            <w:r>
              <w:t>Award limit reached or mitigated against</w:t>
            </w:r>
          </w:p>
        </w:tc>
        <w:tc>
          <w:tcPr>
            <w:tcW w:w="4508" w:type="dxa"/>
          </w:tcPr>
          <w:p w14:paraId="5E3F85A5" w14:textId="0BA62A18" w:rsidR="7385FD01" w:rsidRDefault="00F630CE">
            <w:r>
              <w:t>&lt;5</w:t>
            </w:r>
          </w:p>
        </w:tc>
      </w:tr>
      <w:tr w:rsidR="7385FD01" w14:paraId="63DFBD10" w14:textId="77777777" w:rsidTr="7385FD01">
        <w:trPr>
          <w:trHeight w:val="300"/>
        </w:trPr>
        <w:tc>
          <w:tcPr>
            <w:tcW w:w="4508" w:type="dxa"/>
          </w:tcPr>
          <w:p w14:paraId="424D0DF7" w14:textId="4B476B04" w:rsidR="7385FD01" w:rsidRDefault="7385FD01">
            <w:r>
              <w:t>Change to personal or living arrangements</w:t>
            </w:r>
          </w:p>
        </w:tc>
        <w:tc>
          <w:tcPr>
            <w:tcW w:w="4508" w:type="dxa"/>
          </w:tcPr>
          <w:p w14:paraId="0C93E963" w14:textId="59493E71" w:rsidR="7385FD01" w:rsidRDefault="00F630CE">
            <w:r>
              <w:t>&lt;5</w:t>
            </w:r>
          </w:p>
        </w:tc>
      </w:tr>
      <w:tr w:rsidR="7385FD01" w14:paraId="47477A6F" w14:textId="77777777" w:rsidTr="7385FD01">
        <w:trPr>
          <w:trHeight w:val="300"/>
        </w:trPr>
        <w:tc>
          <w:tcPr>
            <w:tcW w:w="4508" w:type="dxa"/>
          </w:tcPr>
          <w:p w14:paraId="25877280" w14:textId="3E177CA3" w:rsidR="7385FD01" w:rsidRDefault="7385FD01">
            <w:r>
              <w:t>Circumstances not unforeseen</w:t>
            </w:r>
          </w:p>
        </w:tc>
        <w:tc>
          <w:tcPr>
            <w:tcW w:w="4508" w:type="dxa"/>
          </w:tcPr>
          <w:p w14:paraId="5C61FAC8" w14:textId="7161125C" w:rsidR="7385FD01" w:rsidRDefault="7385FD01">
            <w:r>
              <w:t>11</w:t>
            </w:r>
          </w:p>
        </w:tc>
      </w:tr>
      <w:tr w:rsidR="7385FD01" w14:paraId="12C499A9" w14:textId="77777777" w:rsidTr="7385FD01">
        <w:trPr>
          <w:trHeight w:val="300"/>
        </w:trPr>
        <w:tc>
          <w:tcPr>
            <w:tcW w:w="4508" w:type="dxa"/>
          </w:tcPr>
          <w:p w14:paraId="4343F767" w14:textId="4F1F94C4" w:rsidR="7385FD01" w:rsidRDefault="7385FD01">
            <w:r>
              <w:t>Cost-of-living Crisi</w:t>
            </w:r>
          </w:p>
        </w:tc>
        <w:tc>
          <w:tcPr>
            <w:tcW w:w="4508" w:type="dxa"/>
          </w:tcPr>
          <w:p w14:paraId="1FE4E096" w14:textId="1835B6EE" w:rsidR="7385FD01" w:rsidRDefault="7385FD01">
            <w:r>
              <w:t>12</w:t>
            </w:r>
          </w:p>
        </w:tc>
      </w:tr>
      <w:tr w:rsidR="7385FD01" w14:paraId="0BCE7757" w14:textId="77777777" w:rsidTr="7385FD01">
        <w:trPr>
          <w:trHeight w:val="300"/>
        </w:trPr>
        <w:tc>
          <w:tcPr>
            <w:tcW w:w="4508" w:type="dxa"/>
          </w:tcPr>
          <w:p w14:paraId="0865E653" w14:textId="6E9729D0" w:rsidR="7385FD01" w:rsidRDefault="7385FD01">
            <w:r>
              <w:t>IT equipment costs</w:t>
            </w:r>
          </w:p>
        </w:tc>
        <w:tc>
          <w:tcPr>
            <w:tcW w:w="4508" w:type="dxa"/>
          </w:tcPr>
          <w:p w14:paraId="310DD8D2" w14:textId="561A8368" w:rsidR="7385FD01" w:rsidRDefault="7385FD01">
            <w:r>
              <w:t>7</w:t>
            </w:r>
          </w:p>
        </w:tc>
      </w:tr>
      <w:tr w:rsidR="7385FD01" w14:paraId="1EF638B4" w14:textId="77777777" w:rsidTr="7385FD01">
        <w:trPr>
          <w:trHeight w:val="300"/>
        </w:trPr>
        <w:tc>
          <w:tcPr>
            <w:tcW w:w="4508" w:type="dxa"/>
          </w:tcPr>
          <w:p w14:paraId="6486482D" w14:textId="2CEF6188" w:rsidR="7385FD01" w:rsidRDefault="7385FD01">
            <w:r>
              <w:t>No college tutor support form</w:t>
            </w:r>
          </w:p>
        </w:tc>
        <w:tc>
          <w:tcPr>
            <w:tcW w:w="4508" w:type="dxa"/>
          </w:tcPr>
          <w:p w14:paraId="5B856698" w14:textId="7DCAFC5D" w:rsidR="7385FD01" w:rsidRDefault="7385FD01">
            <w:r>
              <w:t>16</w:t>
            </w:r>
          </w:p>
        </w:tc>
      </w:tr>
      <w:tr w:rsidR="7385FD01" w14:paraId="1DBAEBCA" w14:textId="77777777" w:rsidTr="7385FD01">
        <w:trPr>
          <w:trHeight w:val="300"/>
        </w:trPr>
        <w:tc>
          <w:tcPr>
            <w:tcW w:w="4508" w:type="dxa"/>
          </w:tcPr>
          <w:p w14:paraId="5AA79E83" w14:textId="2AC21E1A" w:rsidR="7385FD01" w:rsidRDefault="7385FD01">
            <w:r>
              <w:t>Not a current, registered student</w:t>
            </w:r>
          </w:p>
        </w:tc>
        <w:tc>
          <w:tcPr>
            <w:tcW w:w="4508" w:type="dxa"/>
          </w:tcPr>
          <w:p w14:paraId="033BA2ED" w14:textId="5EC0027F" w:rsidR="7385FD01" w:rsidRDefault="00F630CE">
            <w:r>
              <w:t>&lt;5</w:t>
            </w:r>
          </w:p>
        </w:tc>
      </w:tr>
      <w:tr w:rsidR="7385FD01" w14:paraId="46C82760" w14:textId="77777777" w:rsidTr="7385FD01">
        <w:trPr>
          <w:trHeight w:val="300"/>
        </w:trPr>
        <w:tc>
          <w:tcPr>
            <w:tcW w:w="4508" w:type="dxa"/>
          </w:tcPr>
          <w:p w14:paraId="292A99E5" w14:textId="45B8E68D" w:rsidR="7385FD01" w:rsidRDefault="00607EB4">
            <w:r>
              <w:t>Medical Costs</w:t>
            </w:r>
          </w:p>
        </w:tc>
        <w:tc>
          <w:tcPr>
            <w:tcW w:w="4508" w:type="dxa"/>
          </w:tcPr>
          <w:p w14:paraId="62A77E0F" w14:textId="421BF6BE" w:rsidR="7385FD01" w:rsidRDefault="00F630CE">
            <w:r>
              <w:t>&lt;5</w:t>
            </w:r>
          </w:p>
        </w:tc>
      </w:tr>
      <w:tr w:rsidR="7385FD01" w14:paraId="65C65E51" w14:textId="77777777" w:rsidTr="7385FD01">
        <w:trPr>
          <w:trHeight w:val="300"/>
        </w:trPr>
        <w:tc>
          <w:tcPr>
            <w:tcW w:w="4508" w:type="dxa"/>
          </w:tcPr>
          <w:p w14:paraId="79901E18" w14:textId="41D7D12F" w:rsidR="7385FD01" w:rsidRDefault="7385FD01">
            <w:r>
              <w:t>Student has spare income/savings</w:t>
            </w:r>
          </w:p>
        </w:tc>
        <w:tc>
          <w:tcPr>
            <w:tcW w:w="4508" w:type="dxa"/>
          </w:tcPr>
          <w:p w14:paraId="2FCE3C5D" w14:textId="0A9D6062" w:rsidR="7385FD01" w:rsidRDefault="7385FD01">
            <w:r>
              <w:t>8</w:t>
            </w:r>
          </w:p>
        </w:tc>
      </w:tr>
      <w:tr w:rsidR="7385FD01" w14:paraId="61C7C0BE" w14:textId="77777777" w:rsidTr="7385FD01">
        <w:trPr>
          <w:trHeight w:val="300"/>
        </w:trPr>
        <w:tc>
          <w:tcPr>
            <w:tcW w:w="4508" w:type="dxa"/>
          </w:tcPr>
          <w:p w14:paraId="6C4AC8A6" w14:textId="53E67C7E" w:rsidR="7385FD01" w:rsidRDefault="7385FD01">
            <w:r>
              <w:t>Student just started course</w:t>
            </w:r>
          </w:p>
        </w:tc>
        <w:tc>
          <w:tcPr>
            <w:tcW w:w="4508" w:type="dxa"/>
          </w:tcPr>
          <w:p w14:paraId="0FB1145E" w14:textId="3D52B649" w:rsidR="7385FD01" w:rsidRDefault="7385FD01">
            <w:r>
              <w:t>6</w:t>
            </w:r>
          </w:p>
        </w:tc>
      </w:tr>
      <w:tr w:rsidR="7385FD01" w14:paraId="46D7DF16" w14:textId="77777777" w:rsidTr="7385FD01">
        <w:trPr>
          <w:trHeight w:val="300"/>
        </w:trPr>
        <w:tc>
          <w:tcPr>
            <w:tcW w:w="4508" w:type="dxa"/>
          </w:tcPr>
          <w:p w14:paraId="2CE33EAD" w14:textId="4679EF44" w:rsidR="7385FD01" w:rsidRDefault="7385FD01">
            <w:r>
              <w:t>Student not taken out loan/full loan</w:t>
            </w:r>
          </w:p>
        </w:tc>
        <w:tc>
          <w:tcPr>
            <w:tcW w:w="4508" w:type="dxa"/>
          </w:tcPr>
          <w:p w14:paraId="1C23959D" w14:textId="309539AE" w:rsidR="7385FD01" w:rsidRDefault="7385FD01">
            <w:r>
              <w:t>13</w:t>
            </w:r>
          </w:p>
        </w:tc>
      </w:tr>
      <w:tr w:rsidR="7385FD01" w14:paraId="31037B16" w14:textId="77777777" w:rsidTr="7385FD01">
        <w:trPr>
          <w:trHeight w:val="300"/>
        </w:trPr>
        <w:tc>
          <w:tcPr>
            <w:tcW w:w="4508" w:type="dxa"/>
          </w:tcPr>
          <w:p w14:paraId="1036D712" w14:textId="1DBD9370" w:rsidR="7385FD01" w:rsidRPr="00723924" w:rsidRDefault="7385FD01" w:rsidP="7385FD01">
            <w:pPr>
              <w:rPr>
                <w:b/>
                <w:bCs/>
              </w:rPr>
            </w:pPr>
            <w:r w:rsidRPr="7385FD01">
              <w:rPr>
                <w:b/>
                <w:bCs/>
              </w:rPr>
              <w:t>Total:</w:t>
            </w:r>
          </w:p>
        </w:tc>
        <w:tc>
          <w:tcPr>
            <w:tcW w:w="4508" w:type="dxa"/>
          </w:tcPr>
          <w:p w14:paraId="782A6064" w14:textId="424A5FE6" w:rsidR="7385FD01" w:rsidRPr="00723924" w:rsidRDefault="7385FD01" w:rsidP="7385FD01">
            <w:pPr>
              <w:rPr>
                <w:b/>
                <w:bCs/>
              </w:rPr>
            </w:pPr>
            <w:r w:rsidRPr="7385FD01">
              <w:rPr>
                <w:b/>
                <w:bCs/>
              </w:rPr>
              <w:t>93</w:t>
            </w:r>
          </w:p>
        </w:tc>
      </w:tr>
    </w:tbl>
    <w:p w14:paraId="0BC4D839" w14:textId="3212D193" w:rsidR="00B6563B" w:rsidRDefault="00B6563B" w:rsidP="7385FD01"/>
    <w:p w14:paraId="6275632E" w14:textId="5FB3EC8C" w:rsidR="00B6563B" w:rsidRDefault="00B6563B" w:rsidP="7385FD01"/>
    <w:p w14:paraId="17F02ECA" w14:textId="77777777" w:rsidR="00723924" w:rsidRDefault="00723924" w:rsidP="00723A24"/>
    <w:p w14:paraId="4B63113D" w14:textId="77777777" w:rsidR="00723924" w:rsidRDefault="00723924" w:rsidP="00723A24"/>
    <w:p w14:paraId="39752C47" w14:textId="77777777" w:rsidR="00723924" w:rsidRDefault="00723924" w:rsidP="00723A24"/>
    <w:p w14:paraId="5DE5B97E" w14:textId="77777777" w:rsidR="00723924" w:rsidRDefault="00723924" w:rsidP="00723A24"/>
    <w:p w14:paraId="0851A6D4" w14:textId="77777777" w:rsidR="00723924" w:rsidRDefault="00723924" w:rsidP="00723A24"/>
    <w:p w14:paraId="3CDAABCB" w14:textId="77777777" w:rsidR="00723924" w:rsidRDefault="00723924" w:rsidP="00723A24"/>
    <w:p w14:paraId="0D6B9E53" w14:textId="3F79C07F" w:rsidR="004A74E7" w:rsidRDefault="75960C42" w:rsidP="00723A24">
      <w:r>
        <w:lastRenderedPageBreak/>
        <w:t>Figure 8b Bar Chart showing the number of students rejected by reason</w:t>
      </w:r>
    </w:p>
    <w:p w14:paraId="2BE4C3ED" w14:textId="4D3104A7" w:rsidR="00EC0034" w:rsidRPr="00723A24" w:rsidRDefault="00723924" w:rsidP="00723A24">
      <w:r>
        <w:rPr>
          <w:noProof/>
        </w:rPr>
        <w:drawing>
          <wp:inline distT="0" distB="0" distL="0" distR="0" wp14:anchorId="6C8C49DD" wp14:editId="04386A01">
            <wp:extent cx="5731510" cy="3048870"/>
            <wp:effectExtent l="0" t="0" r="2540" b="18415"/>
            <wp:docPr id="1778566337" name="Chart 1">
              <a:extLst xmlns:a="http://schemas.openxmlformats.org/drawingml/2006/main">
                <a:ext uri="{FF2B5EF4-FFF2-40B4-BE49-F238E27FC236}">
                  <a16:creationId xmlns:a16="http://schemas.microsoft.com/office/drawing/2014/main" id="{EE8D3C19-5244-6537-C896-EA0B5372A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63D9B" w14:textId="77777777" w:rsidR="005603A6" w:rsidRDefault="005603A6" w:rsidP="00683835"/>
    <w:p w14:paraId="409DCFA8" w14:textId="1D2751D7" w:rsidR="7385FD01" w:rsidRDefault="7385FD01"/>
    <w:p w14:paraId="470BA873" w14:textId="389CD386" w:rsidR="7385FD01" w:rsidRDefault="7385FD01"/>
    <w:p w14:paraId="65CDA591" w14:textId="51B1FE4E" w:rsidR="7385FD01" w:rsidRDefault="7385FD01"/>
    <w:p w14:paraId="43F0FE61" w14:textId="02468576" w:rsidR="7385FD01" w:rsidRDefault="7385FD01"/>
    <w:p w14:paraId="2DADD191" w14:textId="2D827B06" w:rsidR="7385FD01" w:rsidRDefault="7385FD01"/>
    <w:p w14:paraId="7FD1FA2E" w14:textId="20DEA7AB" w:rsidR="7385FD01" w:rsidRDefault="7385FD01"/>
    <w:p w14:paraId="05627461" w14:textId="4DC2B7DC" w:rsidR="7385FD01" w:rsidRDefault="7385FD01"/>
    <w:p w14:paraId="66C50C26" w14:textId="7149A88A" w:rsidR="7385FD01" w:rsidRDefault="7385FD01"/>
    <w:p w14:paraId="34C76B40" w14:textId="1A7477D7" w:rsidR="7385FD01" w:rsidRDefault="7385FD01"/>
    <w:p w14:paraId="14C9B865" w14:textId="32848B65" w:rsidR="7385FD01" w:rsidRDefault="7385FD01"/>
    <w:p w14:paraId="1550CF33" w14:textId="6EAC454E" w:rsidR="7385FD01" w:rsidRDefault="7385FD01"/>
    <w:p w14:paraId="58CF9477" w14:textId="71B40293" w:rsidR="7385FD01" w:rsidRDefault="7385FD01"/>
    <w:p w14:paraId="213AFD87" w14:textId="51AB4093" w:rsidR="7385FD01" w:rsidRDefault="7385FD01"/>
    <w:p w14:paraId="298B8CB2" w14:textId="7015FE1F" w:rsidR="7385FD01" w:rsidRDefault="7385FD01"/>
    <w:p w14:paraId="67431719" w14:textId="77777777" w:rsidR="005735C0" w:rsidRDefault="005735C0" w:rsidP="00683835"/>
    <w:p w14:paraId="5102728D" w14:textId="77777777" w:rsidR="00145ADE" w:rsidRDefault="00145ADE" w:rsidP="00683835"/>
    <w:p w14:paraId="29A75179" w14:textId="77777777" w:rsidR="00145ADE" w:rsidRPr="00683835" w:rsidRDefault="00145ADE" w:rsidP="00683835"/>
    <w:sectPr w:rsidR="00145ADE" w:rsidRPr="006838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2B997" w14:textId="77777777" w:rsidR="00FE0086" w:rsidRDefault="00FE0086" w:rsidP="005603A6">
      <w:pPr>
        <w:spacing w:after="0" w:line="240" w:lineRule="auto"/>
      </w:pPr>
      <w:r>
        <w:separator/>
      </w:r>
    </w:p>
  </w:endnote>
  <w:endnote w:type="continuationSeparator" w:id="0">
    <w:p w14:paraId="2B68BE83" w14:textId="77777777" w:rsidR="00FE0086" w:rsidRDefault="00FE0086" w:rsidP="005603A6">
      <w:pPr>
        <w:spacing w:after="0" w:line="240" w:lineRule="auto"/>
      </w:pPr>
      <w:r>
        <w:continuationSeparator/>
      </w:r>
    </w:p>
  </w:endnote>
  <w:endnote w:type="continuationNotice" w:id="1">
    <w:p w14:paraId="725ED9C3" w14:textId="77777777" w:rsidR="00FE0086" w:rsidRDefault="00FE0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1A749" w14:textId="77777777" w:rsidR="00FE0086" w:rsidRDefault="00FE0086" w:rsidP="005603A6">
      <w:pPr>
        <w:spacing w:after="0" w:line="240" w:lineRule="auto"/>
      </w:pPr>
      <w:r>
        <w:separator/>
      </w:r>
    </w:p>
  </w:footnote>
  <w:footnote w:type="continuationSeparator" w:id="0">
    <w:p w14:paraId="0425584D" w14:textId="77777777" w:rsidR="00FE0086" w:rsidRDefault="00FE0086" w:rsidP="005603A6">
      <w:pPr>
        <w:spacing w:after="0" w:line="240" w:lineRule="auto"/>
      </w:pPr>
      <w:r>
        <w:continuationSeparator/>
      </w:r>
    </w:p>
  </w:footnote>
  <w:footnote w:type="continuationNotice" w:id="1">
    <w:p w14:paraId="07DCA799" w14:textId="77777777" w:rsidR="00FE0086" w:rsidRDefault="00FE0086">
      <w:pPr>
        <w:spacing w:after="0" w:line="240" w:lineRule="auto"/>
      </w:pPr>
    </w:p>
  </w:footnote>
  <w:footnote w:id="2">
    <w:p w14:paraId="53749176" w14:textId="77777777" w:rsidR="005603A6" w:rsidRPr="00B37962" w:rsidRDefault="005603A6" w:rsidP="005603A6">
      <w:pPr>
        <w:pStyle w:val="FootnoteText"/>
        <w:rPr>
          <w:rFonts w:ascii="Arial" w:hAnsi="Arial" w:cs="Arial"/>
          <w:sz w:val="18"/>
          <w:szCs w:val="18"/>
        </w:rPr>
      </w:pPr>
      <w:r w:rsidRPr="00B37962">
        <w:rPr>
          <w:rStyle w:val="FootnoteReference"/>
          <w:rFonts w:ascii="Arial" w:hAnsi="Arial" w:cs="Arial"/>
          <w:sz w:val="18"/>
          <w:szCs w:val="18"/>
        </w:rPr>
        <w:footnoteRef/>
      </w:r>
      <w:r w:rsidRPr="00B37962">
        <w:rPr>
          <w:rFonts w:ascii="Arial" w:hAnsi="Arial" w:cs="Arial"/>
          <w:sz w:val="18"/>
          <w:szCs w:val="18"/>
        </w:rPr>
        <w:t xml:space="preserve"> Applicants state their College </w:t>
      </w:r>
      <w:r>
        <w:rPr>
          <w:rFonts w:ascii="Arial" w:hAnsi="Arial" w:cs="Arial"/>
          <w:sz w:val="18"/>
          <w:szCs w:val="18"/>
        </w:rPr>
        <w:t>i</w:t>
      </w:r>
      <w:r w:rsidRPr="00B37962">
        <w:rPr>
          <w:rFonts w:ascii="Arial" w:hAnsi="Arial" w:cs="Arial"/>
          <w:sz w:val="18"/>
          <w:szCs w:val="18"/>
        </w:rPr>
        <w:t xml:space="preserve">n the application form as it is needed to administer the application.  However, </w:t>
      </w:r>
      <w:r>
        <w:rPr>
          <w:rFonts w:ascii="Arial" w:hAnsi="Arial" w:cs="Arial"/>
          <w:sz w:val="18"/>
          <w:szCs w:val="18"/>
        </w:rPr>
        <w:t xml:space="preserve">as stated </w:t>
      </w:r>
      <w:r w:rsidRPr="00B37962">
        <w:rPr>
          <w:rFonts w:ascii="Arial" w:hAnsi="Arial" w:cs="Arial"/>
          <w:sz w:val="18"/>
          <w:szCs w:val="18"/>
        </w:rPr>
        <w:t>recently in Varsity:</w:t>
      </w:r>
    </w:p>
    <w:p w14:paraId="39FD4C43" w14:textId="77777777" w:rsidR="005603A6" w:rsidRDefault="005603A6" w:rsidP="005603A6">
      <w:pPr>
        <w:pStyle w:val="FootnoteText"/>
      </w:pPr>
      <w:r w:rsidRPr="00B37962">
        <w:rPr>
          <w:rFonts w:ascii="Arial" w:hAnsi="Arial" w:cs="Arial"/>
          <w:sz w:val="18"/>
          <w:szCs w:val="18"/>
        </w:rPr>
        <w:t>“The University Financial Assistance Fund does not screen by College, or prioritise one over another. It responds to requests on demand. In submitting an application, individual students need to have the support of their College tutor and declare whether they are in receipt of other sources of financial assistance (this may include separate hardship funds provided by their College). The University Hardship Fund doesn’t know whether an applicant is state or privately educated. It makes awards on the basis of individual need, and treats each application fairly.”</w:t>
      </w:r>
    </w:p>
  </w:footnote>
  <w:footnote w:id="3">
    <w:p w14:paraId="0E80949B" w14:textId="77777777" w:rsidR="00AC171A" w:rsidRDefault="00AC171A" w:rsidP="00AC171A">
      <w:pPr>
        <w:pStyle w:val="FootnoteText"/>
      </w:pPr>
      <w:r>
        <w:rPr>
          <w:rStyle w:val="FootnoteReference"/>
        </w:rPr>
        <w:footnoteRef/>
      </w:r>
      <w:r>
        <w:t xml:space="preserve"> </w:t>
      </w:r>
      <w:r w:rsidRPr="0092478E">
        <w:t>Please note that students are placed at no advantage or disadvantage if they are Home/UK or Overseas.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92F"/>
    <w:multiLevelType w:val="hybridMultilevel"/>
    <w:tmpl w:val="D3BE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D4DE1"/>
    <w:multiLevelType w:val="hybridMultilevel"/>
    <w:tmpl w:val="33107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052B4D"/>
    <w:multiLevelType w:val="hybridMultilevel"/>
    <w:tmpl w:val="ADD6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377DB"/>
    <w:multiLevelType w:val="hybridMultilevel"/>
    <w:tmpl w:val="96E43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E34A2A"/>
    <w:multiLevelType w:val="hybridMultilevel"/>
    <w:tmpl w:val="CE66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00983">
    <w:abstractNumId w:val="1"/>
  </w:num>
  <w:num w:numId="2" w16cid:durableId="895823139">
    <w:abstractNumId w:val="3"/>
  </w:num>
  <w:num w:numId="3" w16cid:durableId="882248140">
    <w:abstractNumId w:val="4"/>
  </w:num>
  <w:num w:numId="4" w16cid:durableId="1686708055">
    <w:abstractNumId w:val="0"/>
  </w:num>
  <w:num w:numId="5" w16cid:durableId="121963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F8"/>
    <w:rsid w:val="00023D58"/>
    <w:rsid w:val="00027CEE"/>
    <w:rsid w:val="00057A45"/>
    <w:rsid w:val="00076FBA"/>
    <w:rsid w:val="000801D2"/>
    <w:rsid w:val="00081CF0"/>
    <w:rsid w:val="00091167"/>
    <w:rsid w:val="000916F8"/>
    <w:rsid w:val="00091749"/>
    <w:rsid w:val="00094664"/>
    <w:rsid w:val="000A1128"/>
    <w:rsid w:val="000B1403"/>
    <w:rsid w:val="000B2FCF"/>
    <w:rsid w:val="000B4C1B"/>
    <w:rsid w:val="000C54AC"/>
    <w:rsid w:val="000D2AD4"/>
    <w:rsid w:val="000D2D1A"/>
    <w:rsid w:val="000E130C"/>
    <w:rsid w:val="000E5B09"/>
    <w:rsid w:val="000F3CEC"/>
    <w:rsid w:val="001026BF"/>
    <w:rsid w:val="0010583B"/>
    <w:rsid w:val="00112AD9"/>
    <w:rsid w:val="00113F0A"/>
    <w:rsid w:val="001221EC"/>
    <w:rsid w:val="0012431A"/>
    <w:rsid w:val="00144A0A"/>
    <w:rsid w:val="00145ADE"/>
    <w:rsid w:val="00145FB5"/>
    <w:rsid w:val="001463D7"/>
    <w:rsid w:val="001517B1"/>
    <w:rsid w:val="001663BB"/>
    <w:rsid w:val="00173A4B"/>
    <w:rsid w:val="001755D2"/>
    <w:rsid w:val="00180CA3"/>
    <w:rsid w:val="001A2363"/>
    <w:rsid w:val="001A7077"/>
    <w:rsid w:val="001B29A7"/>
    <w:rsid w:val="001B77E6"/>
    <w:rsid w:val="001C1BDF"/>
    <w:rsid w:val="001C3275"/>
    <w:rsid w:val="001D4162"/>
    <w:rsid w:val="00201620"/>
    <w:rsid w:val="00203D3D"/>
    <w:rsid w:val="00205069"/>
    <w:rsid w:val="00210645"/>
    <w:rsid w:val="0025095A"/>
    <w:rsid w:val="00251CFA"/>
    <w:rsid w:val="0025678F"/>
    <w:rsid w:val="00263986"/>
    <w:rsid w:val="00266A33"/>
    <w:rsid w:val="00272306"/>
    <w:rsid w:val="00281CB7"/>
    <w:rsid w:val="00285E28"/>
    <w:rsid w:val="00290659"/>
    <w:rsid w:val="00290EF2"/>
    <w:rsid w:val="002974E7"/>
    <w:rsid w:val="002A14BA"/>
    <w:rsid w:val="002A6135"/>
    <w:rsid w:val="002A72EB"/>
    <w:rsid w:val="002B1B95"/>
    <w:rsid w:val="002B2CAF"/>
    <w:rsid w:val="002D4959"/>
    <w:rsid w:val="002D5E9E"/>
    <w:rsid w:val="002F2DA0"/>
    <w:rsid w:val="002F393C"/>
    <w:rsid w:val="002F4023"/>
    <w:rsid w:val="002F774B"/>
    <w:rsid w:val="003112BA"/>
    <w:rsid w:val="003138C6"/>
    <w:rsid w:val="00331DF2"/>
    <w:rsid w:val="00333A3B"/>
    <w:rsid w:val="00344792"/>
    <w:rsid w:val="00357843"/>
    <w:rsid w:val="00360655"/>
    <w:rsid w:val="003610E7"/>
    <w:rsid w:val="00375257"/>
    <w:rsid w:val="00393E99"/>
    <w:rsid w:val="003A091E"/>
    <w:rsid w:val="003A27E4"/>
    <w:rsid w:val="003A3773"/>
    <w:rsid w:val="003A55B5"/>
    <w:rsid w:val="003A55D6"/>
    <w:rsid w:val="003B1486"/>
    <w:rsid w:val="003B2B3C"/>
    <w:rsid w:val="003C182B"/>
    <w:rsid w:val="003D48B1"/>
    <w:rsid w:val="003D4D76"/>
    <w:rsid w:val="003E18BE"/>
    <w:rsid w:val="003E3057"/>
    <w:rsid w:val="003E6411"/>
    <w:rsid w:val="003E7C57"/>
    <w:rsid w:val="003F2477"/>
    <w:rsid w:val="00406840"/>
    <w:rsid w:val="0042085F"/>
    <w:rsid w:val="004214D0"/>
    <w:rsid w:val="004244E8"/>
    <w:rsid w:val="00427513"/>
    <w:rsid w:val="004350F6"/>
    <w:rsid w:val="00440FB6"/>
    <w:rsid w:val="00447FF0"/>
    <w:rsid w:val="00450182"/>
    <w:rsid w:val="00452E16"/>
    <w:rsid w:val="004717DF"/>
    <w:rsid w:val="004727E0"/>
    <w:rsid w:val="00473C6A"/>
    <w:rsid w:val="00474C5C"/>
    <w:rsid w:val="00476FE3"/>
    <w:rsid w:val="004810A7"/>
    <w:rsid w:val="00491C9F"/>
    <w:rsid w:val="00497A70"/>
    <w:rsid w:val="004A0CE4"/>
    <w:rsid w:val="004A74E7"/>
    <w:rsid w:val="004C1D34"/>
    <w:rsid w:val="004D134D"/>
    <w:rsid w:val="004D709A"/>
    <w:rsid w:val="004E04C8"/>
    <w:rsid w:val="004E06EB"/>
    <w:rsid w:val="004E1181"/>
    <w:rsid w:val="004F5717"/>
    <w:rsid w:val="004F7FCF"/>
    <w:rsid w:val="00501F0D"/>
    <w:rsid w:val="0050390F"/>
    <w:rsid w:val="0051082A"/>
    <w:rsid w:val="00513AC5"/>
    <w:rsid w:val="005203EE"/>
    <w:rsid w:val="005260C5"/>
    <w:rsid w:val="005319A8"/>
    <w:rsid w:val="005370A1"/>
    <w:rsid w:val="00546990"/>
    <w:rsid w:val="00555166"/>
    <w:rsid w:val="005560D4"/>
    <w:rsid w:val="005603A6"/>
    <w:rsid w:val="00566A2C"/>
    <w:rsid w:val="005735C0"/>
    <w:rsid w:val="00576326"/>
    <w:rsid w:val="005820A9"/>
    <w:rsid w:val="0058576F"/>
    <w:rsid w:val="00585994"/>
    <w:rsid w:val="00585C0B"/>
    <w:rsid w:val="00593626"/>
    <w:rsid w:val="00595ACA"/>
    <w:rsid w:val="005A7F4B"/>
    <w:rsid w:val="005B4C59"/>
    <w:rsid w:val="005D3B9A"/>
    <w:rsid w:val="005E0C76"/>
    <w:rsid w:val="005E108D"/>
    <w:rsid w:val="005F20AB"/>
    <w:rsid w:val="005F3E6F"/>
    <w:rsid w:val="00607EB4"/>
    <w:rsid w:val="00611216"/>
    <w:rsid w:val="00620F9B"/>
    <w:rsid w:val="006265E6"/>
    <w:rsid w:val="0065225E"/>
    <w:rsid w:val="006574DB"/>
    <w:rsid w:val="0066391D"/>
    <w:rsid w:val="00667AF5"/>
    <w:rsid w:val="00674A2D"/>
    <w:rsid w:val="00674E6D"/>
    <w:rsid w:val="00683835"/>
    <w:rsid w:val="00685647"/>
    <w:rsid w:val="00691412"/>
    <w:rsid w:val="00696AA8"/>
    <w:rsid w:val="006B1347"/>
    <w:rsid w:val="006B430A"/>
    <w:rsid w:val="006B45BC"/>
    <w:rsid w:val="006D171E"/>
    <w:rsid w:val="006D5176"/>
    <w:rsid w:val="006E3CC9"/>
    <w:rsid w:val="006E559D"/>
    <w:rsid w:val="006F4D7F"/>
    <w:rsid w:val="006F7826"/>
    <w:rsid w:val="00700623"/>
    <w:rsid w:val="00703858"/>
    <w:rsid w:val="00706516"/>
    <w:rsid w:val="00707770"/>
    <w:rsid w:val="007110E3"/>
    <w:rsid w:val="00713FE3"/>
    <w:rsid w:val="00723924"/>
    <w:rsid w:val="00723A24"/>
    <w:rsid w:val="00723E52"/>
    <w:rsid w:val="00726D4D"/>
    <w:rsid w:val="00734C00"/>
    <w:rsid w:val="007440B9"/>
    <w:rsid w:val="007516D6"/>
    <w:rsid w:val="00763CB6"/>
    <w:rsid w:val="00773424"/>
    <w:rsid w:val="00780666"/>
    <w:rsid w:val="00796320"/>
    <w:rsid w:val="007A55A2"/>
    <w:rsid w:val="007B5B8D"/>
    <w:rsid w:val="007C0C0C"/>
    <w:rsid w:val="007C0FF1"/>
    <w:rsid w:val="007C7026"/>
    <w:rsid w:val="007C70E4"/>
    <w:rsid w:val="007D00F7"/>
    <w:rsid w:val="007D07DE"/>
    <w:rsid w:val="007D1076"/>
    <w:rsid w:val="007D1F8E"/>
    <w:rsid w:val="007D5BAF"/>
    <w:rsid w:val="007D6421"/>
    <w:rsid w:val="007E0908"/>
    <w:rsid w:val="007F5C35"/>
    <w:rsid w:val="00802934"/>
    <w:rsid w:val="00810769"/>
    <w:rsid w:val="00820821"/>
    <w:rsid w:val="00821F0D"/>
    <w:rsid w:val="00827B5E"/>
    <w:rsid w:val="00842C74"/>
    <w:rsid w:val="00862B23"/>
    <w:rsid w:val="00870A7C"/>
    <w:rsid w:val="008763EC"/>
    <w:rsid w:val="008766FE"/>
    <w:rsid w:val="008A289E"/>
    <w:rsid w:val="008A499B"/>
    <w:rsid w:val="008A54C9"/>
    <w:rsid w:val="008A7583"/>
    <w:rsid w:val="008B192F"/>
    <w:rsid w:val="008B6A33"/>
    <w:rsid w:val="008E6E2F"/>
    <w:rsid w:val="008F795E"/>
    <w:rsid w:val="00900141"/>
    <w:rsid w:val="00901E71"/>
    <w:rsid w:val="009057A2"/>
    <w:rsid w:val="00906D30"/>
    <w:rsid w:val="0091106B"/>
    <w:rsid w:val="009314B5"/>
    <w:rsid w:val="00940B0D"/>
    <w:rsid w:val="00952BB5"/>
    <w:rsid w:val="00954DDF"/>
    <w:rsid w:val="0096048D"/>
    <w:rsid w:val="00967598"/>
    <w:rsid w:val="00976130"/>
    <w:rsid w:val="00982826"/>
    <w:rsid w:val="009839FE"/>
    <w:rsid w:val="00987274"/>
    <w:rsid w:val="009B2EA3"/>
    <w:rsid w:val="009B4CAE"/>
    <w:rsid w:val="009B7270"/>
    <w:rsid w:val="009D75F6"/>
    <w:rsid w:val="009E3E95"/>
    <w:rsid w:val="009F1D6A"/>
    <w:rsid w:val="009F7358"/>
    <w:rsid w:val="00A16967"/>
    <w:rsid w:val="00A17B0B"/>
    <w:rsid w:val="00A3194A"/>
    <w:rsid w:val="00A32B31"/>
    <w:rsid w:val="00A36308"/>
    <w:rsid w:val="00A43DE5"/>
    <w:rsid w:val="00A462CA"/>
    <w:rsid w:val="00A474D9"/>
    <w:rsid w:val="00A5156A"/>
    <w:rsid w:val="00A62792"/>
    <w:rsid w:val="00A6480A"/>
    <w:rsid w:val="00A674A2"/>
    <w:rsid w:val="00A739FA"/>
    <w:rsid w:val="00A755C6"/>
    <w:rsid w:val="00A76FA4"/>
    <w:rsid w:val="00A774EC"/>
    <w:rsid w:val="00A8067D"/>
    <w:rsid w:val="00A87390"/>
    <w:rsid w:val="00A92021"/>
    <w:rsid w:val="00AA0501"/>
    <w:rsid w:val="00AB47D2"/>
    <w:rsid w:val="00AB624E"/>
    <w:rsid w:val="00AC0837"/>
    <w:rsid w:val="00AC171A"/>
    <w:rsid w:val="00AC182F"/>
    <w:rsid w:val="00AC5AA3"/>
    <w:rsid w:val="00AC5D68"/>
    <w:rsid w:val="00AD1405"/>
    <w:rsid w:val="00AE19F9"/>
    <w:rsid w:val="00AE5561"/>
    <w:rsid w:val="00AF6D1C"/>
    <w:rsid w:val="00B03DA7"/>
    <w:rsid w:val="00B041AD"/>
    <w:rsid w:val="00B10195"/>
    <w:rsid w:val="00B125E5"/>
    <w:rsid w:val="00B27121"/>
    <w:rsid w:val="00B33B2F"/>
    <w:rsid w:val="00B34738"/>
    <w:rsid w:val="00B3638B"/>
    <w:rsid w:val="00B4501F"/>
    <w:rsid w:val="00B46BA1"/>
    <w:rsid w:val="00B46C7B"/>
    <w:rsid w:val="00B60300"/>
    <w:rsid w:val="00B6563B"/>
    <w:rsid w:val="00B711E7"/>
    <w:rsid w:val="00B72ACC"/>
    <w:rsid w:val="00B8165C"/>
    <w:rsid w:val="00B84694"/>
    <w:rsid w:val="00B972F3"/>
    <w:rsid w:val="00B97BFF"/>
    <w:rsid w:val="00BA1728"/>
    <w:rsid w:val="00BA1769"/>
    <w:rsid w:val="00BA1959"/>
    <w:rsid w:val="00BA1DDB"/>
    <w:rsid w:val="00BA225C"/>
    <w:rsid w:val="00BA710E"/>
    <w:rsid w:val="00BC1D45"/>
    <w:rsid w:val="00BD6D80"/>
    <w:rsid w:val="00BE11A3"/>
    <w:rsid w:val="00BE2D03"/>
    <w:rsid w:val="00BE77AE"/>
    <w:rsid w:val="00BF71B4"/>
    <w:rsid w:val="00C01DDD"/>
    <w:rsid w:val="00C11242"/>
    <w:rsid w:val="00C27115"/>
    <w:rsid w:val="00C30333"/>
    <w:rsid w:val="00C303EB"/>
    <w:rsid w:val="00C335AC"/>
    <w:rsid w:val="00C3622D"/>
    <w:rsid w:val="00C439BC"/>
    <w:rsid w:val="00C4645E"/>
    <w:rsid w:val="00C46A8F"/>
    <w:rsid w:val="00C46EDF"/>
    <w:rsid w:val="00C54289"/>
    <w:rsid w:val="00C54AEC"/>
    <w:rsid w:val="00C64913"/>
    <w:rsid w:val="00C70019"/>
    <w:rsid w:val="00C74035"/>
    <w:rsid w:val="00C74274"/>
    <w:rsid w:val="00C85140"/>
    <w:rsid w:val="00C85997"/>
    <w:rsid w:val="00CA4F00"/>
    <w:rsid w:val="00CB6C89"/>
    <w:rsid w:val="00CD075B"/>
    <w:rsid w:val="00CD19FF"/>
    <w:rsid w:val="00CD4934"/>
    <w:rsid w:val="00CE14A1"/>
    <w:rsid w:val="00CE6285"/>
    <w:rsid w:val="00CF2BB2"/>
    <w:rsid w:val="00CF5EF5"/>
    <w:rsid w:val="00CF680E"/>
    <w:rsid w:val="00D02A64"/>
    <w:rsid w:val="00D06EB1"/>
    <w:rsid w:val="00D10F55"/>
    <w:rsid w:val="00D202A7"/>
    <w:rsid w:val="00D22DA2"/>
    <w:rsid w:val="00D24ABD"/>
    <w:rsid w:val="00D30F3D"/>
    <w:rsid w:val="00D3553D"/>
    <w:rsid w:val="00D37FD0"/>
    <w:rsid w:val="00D604DE"/>
    <w:rsid w:val="00D64D49"/>
    <w:rsid w:val="00D65DA1"/>
    <w:rsid w:val="00D73DD7"/>
    <w:rsid w:val="00D84DE3"/>
    <w:rsid w:val="00D90B7C"/>
    <w:rsid w:val="00D92B8D"/>
    <w:rsid w:val="00D95F91"/>
    <w:rsid w:val="00DA6258"/>
    <w:rsid w:val="00DB7D95"/>
    <w:rsid w:val="00DC3233"/>
    <w:rsid w:val="00DC5557"/>
    <w:rsid w:val="00DD461A"/>
    <w:rsid w:val="00DE1B91"/>
    <w:rsid w:val="00DE3D29"/>
    <w:rsid w:val="00DE60C9"/>
    <w:rsid w:val="00E07852"/>
    <w:rsid w:val="00E138FE"/>
    <w:rsid w:val="00E2402E"/>
    <w:rsid w:val="00E253CD"/>
    <w:rsid w:val="00E2669C"/>
    <w:rsid w:val="00E30A0E"/>
    <w:rsid w:val="00E33D87"/>
    <w:rsid w:val="00E357E8"/>
    <w:rsid w:val="00E36784"/>
    <w:rsid w:val="00E37BA4"/>
    <w:rsid w:val="00E405E3"/>
    <w:rsid w:val="00E511CF"/>
    <w:rsid w:val="00E547F6"/>
    <w:rsid w:val="00E71497"/>
    <w:rsid w:val="00E7568D"/>
    <w:rsid w:val="00E75DF5"/>
    <w:rsid w:val="00E81435"/>
    <w:rsid w:val="00E92303"/>
    <w:rsid w:val="00EA128C"/>
    <w:rsid w:val="00EA129B"/>
    <w:rsid w:val="00EA12B9"/>
    <w:rsid w:val="00EA53B8"/>
    <w:rsid w:val="00EB1286"/>
    <w:rsid w:val="00EB39C1"/>
    <w:rsid w:val="00EB41B4"/>
    <w:rsid w:val="00EC0034"/>
    <w:rsid w:val="00EC75E7"/>
    <w:rsid w:val="00EE1E9D"/>
    <w:rsid w:val="00F01CFB"/>
    <w:rsid w:val="00F05874"/>
    <w:rsid w:val="00F0641F"/>
    <w:rsid w:val="00F12E7B"/>
    <w:rsid w:val="00F222CA"/>
    <w:rsid w:val="00F24BD7"/>
    <w:rsid w:val="00F37F1D"/>
    <w:rsid w:val="00F630CE"/>
    <w:rsid w:val="00F720AB"/>
    <w:rsid w:val="00F801A1"/>
    <w:rsid w:val="00FA20F9"/>
    <w:rsid w:val="00FA42D8"/>
    <w:rsid w:val="00FA474A"/>
    <w:rsid w:val="00FA5B43"/>
    <w:rsid w:val="00FB7A21"/>
    <w:rsid w:val="00FD189A"/>
    <w:rsid w:val="00FE0086"/>
    <w:rsid w:val="00FE077D"/>
    <w:rsid w:val="00FE5B3B"/>
    <w:rsid w:val="00FF042B"/>
    <w:rsid w:val="05643E89"/>
    <w:rsid w:val="067AED0A"/>
    <w:rsid w:val="099D4CB3"/>
    <w:rsid w:val="0B45AF4F"/>
    <w:rsid w:val="0E63DE06"/>
    <w:rsid w:val="0EA53B87"/>
    <w:rsid w:val="1086AEEA"/>
    <w:rsid w:val="17D268F5"/>
    <w:rsid w:val="1AD0B8CF"/>
    <w:rsid w:val="2182BF17"/>
    <w:rsid w:val="21EE67F8"/>
    <w:rsid w:val="246026F1"/>
    <w:rsid w:val="249CA2A2"/>
    <w:rsid w:val="24DA3F39"/>
    <w:rsid w:val="28F46D5B"/>
    <w:rsid w:val="2B216E3B"/>
    <w:rsid w:val="2E9A84D5"/>
    <w:rsid w:val="3171A07C"/>
    <w:rsid w:val="333EB82B"/>
    <w:rsid w:val="3437137B"/>
    <w:rsid w:val="36017FC2"/>
    <w:rsid w:val="3C1066F4"/>
    <w:rsid w:val="3D741F4C"/>
    <w:rsid w:val="3E82FAB4"/>
    <w:rsid w:val="41F77703"/>
    <w:rsid w:val="477FF85E"/>
    <w:rsid w:val="47E78B3A"/>
    <w:rsid w:val="4A29823A"/>
    <w:rsid w:val="4BE740FE"/>
    <w:rsid w:val="4CFCDAFE"/>
    <w:rsid w:val="4D66A1C7"/>
    <w:rsid w:val="50A2395C"/>
    <w:rsid w:val="51226B18"/>
    <w:rsid w:val="5179D3E1"/>
    <w:rsid w:val="52BA4983"/>
    <w:rsid w:val="55239B69"/>
    <w:rsid w:val="58813C61"/>
    <w:rsid w:val="58F459FE"/>
    <w:rsid w:val="58F5FB99"/>
    <w:rsid w:val="5C2A2E4A"/>
    <w:rsid w:val="5D09BE56"/>
    <w:rsid w:val="5EEDB150"/>
    <w:rsid w:val="5F3CB169"/>
    <w:rsid w:val="639D8ECA"/>
    <w:rsid w:val="64DE7465"/>
    <w:rsid w:val="69C9B24D"/>
    <w:rsid w:val="6F215EE5"/>
    <w:rsid w:val="71D7840C"/>
    <w:rsid w:val="72E0B770"/>
    <w:rsid w:val="7385FD01"/>
    <w:rsid w:val="75960C42"/>
    <w:rsid w:val="76E885B6"/>
    <w:rsid w:val="780F137E"/>
    <w:rsid w:val="79167551"/>
    <w:rsid w:val="7982BB9F"/>
    <w:rsid w:val="7ACB3952"/>
    <w:rsid w:val="7F2D3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4DBF"/>
  <w15:chartTrackingRefBased/>
  <w15:docId w15:val="{AC1677F9-A6FF-469A-AF33-B53675DE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6F8"/>
    <w:pPr>
      <w:spacing w:line="259" w:lineRule="auto"/>
    </w:pPr>
    <w:rPr>
      <w:sz w:val="22"/>
      <w:szCs w:val="22"/>
    </w:rPr>
  </w:style>
  <w:style w:type="paragraph" w:styleId="Heading1">
    <w:name w:val="heading 1"/>
    <w:basedOn w:val="Normal"/>
    <w:next w:val="Normal"/>
    <w:link w:val="Heading1Char"/>
    <w:uiPriority w:val="9"/>
    <w:qFormat/>
    <w:rsid w:val="00091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1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1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6F8"/>
    <w:rPr>
      <w:rFonts w:eastAsiaTheme="majorEastAsia" w:cstheme="majorBidi"/>
      <w:color w:val="272727" w:themeColor="text1" w:themeTint="D8"/>
    </w:rPr>
  </w:style>
  <w:style w:type="paragraph" w:styleId="Title">
    <w:name w:val="Title"/>
    <w:basedOn w:val="Normal"/>
    <w:next w:val="Normal"/>
    <w:link w:val="TitleChar"/>
    <w:uiPriority w:val="10"/>
    <w:qFormat/>
    <w:rsid w:val="00091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6F8"/>
    <w:pPr>
      <w:spacing w:before="160"/>
      <w:jc w:val="center"/>
    </w:pPr>
    <w:rPr>
      <w:i/>
      <w:iCs/>
      <w:color w:val="404040" w:themeColor="text1" w:themeTint="BF"/>
    </w:rPr>
  </w:style>
  <w:style w:type="character" w:customStyle="1" w:styleId="QuoteChar">
    <w:name w:val="Quote Char"/>
    <w:basedOn w:val="DefaultParagraphFont"/>
    <w:link w:val="Quote"/>
    <w:uiPriority w:val="29"/>
    <w:rsid w:val="000916F8"/>
    <w:rPr>
      <w:i/>
      <w:iCs/>
      <w:color w:val="404040" w:themeColor="text1" w:themeTint="BF"/>
    </w:rPr>
  </w:style>
  <w:style w:type="paragraph" w:styleId="ListParagraph">
    <w:name w:val="List Paragraph"/>
    <w:basedOn w:val="Normal"/>
    <w:uiPriority w:val="34"/>
    <w:qFormat/>
    <w:rsid w:val="000916F8"/>
    <w:pPr>
      <w:ind w:left="720"/>
      <w:contextualSpacing/>
    </w:pPr>
  </w:style>
  <w:style w:type="character" w:styleId="IntenseEmphasis">
    <w:name w:val="Intense Emphasis"/>
    <w:basedOn w:val="DefaultParagraphFont"/>
    <w:uiPriority w:val="21"/>
    <w:qFormat/>
    <w:rsid w:val="000916F8"/>
    <w:rPr>
      <w:i/>
      <w:iCs/>
      <w:color w:val="0F4761" w:themeColor="accent1" w:themeShade="BF"/>
    </w:rPr>
  </w:style>
  <w:style w:type="paragraph" w:styleId="IntenseQuote">
    <w:name w:val="Intense Quote"/>
    <w:basedOn w:val="Normal"/>
    <w:next w:val="Normal"/>
    <w:link w:val="IntenseQuoteChar"/>
    <w:uiPriority w:val="30"/>
    <w:qFormat/>
    <w:rsid w:val="00091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6F8"/>
    <w:rPr>
      <w:i/>
      <w:iCs/>
      <w:color w:val="0F4761" w:themeColor="accent1" w:themeShade="BF"/>
    </w:rPr>
  </w:style>
  <w:style w:type="character" w:styleId="IntenseReference">
    <w:name w:val="Intense Reference"/>
    <w:basedOn w:val="DefaultParagraphFont"/>
    <w:uiPriority w:val="32"/>
    <w:qFormat/>
    <w:rsid w:val="000916F8"/>
    <w:rPr>
      <w:b/>
      <w:bCs/>
      <w:smallCaps/>
      <w:color w:val="0F4761" w:themeColor="accent1" w:themeShade="BF"/>
      <w:spacing w:val="5"/>
    </w:rPr>
  </w:style>
  <w:style w:type="paragraph" w:styleId="FootnoteText">
    <w:name w:val="footnote text"/>
    <w:basedOn w:val="Normal"/>
    <w:link w:val="FootnoteTextChar"/>
    <w:uiPriority w:val="99"/>
    <w:semiHidden/>
    <w:unhideWhenUsed/>
    <w:rsid w:val="00560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3A6"/>
    <w:rPr>
      <w:sz w:val="20"/>
      <w:szCs w:val="20"/>
    </w:rPr>
  </w:style>
  <w:style w:type="character" w:styleId="FootnoteReference">
    <w:name w:val="footnote reference"/>
    <w:basedOn w:val="DefaultParagraphFont"/>
    <w:uiPriority w:val="99"/>
    <w:semiHidden/>
    <w:unhideWhenUsed/>
    <w:rsid w:val="005603A6"/>
    <w:rPr>
      <w:vertAlign w:val="superscript"/>
    </w:rPr>
  </w:style>
  <w:style w:type="paragraph" w:styleId="Header">
    <w:name w:val="header"/>
    <w:basedOn w:val="Normal"/>
    <w:link w:val="HeaderChar"/>
    <w:uiPriority w:val="99"/>
    <w:semiHidden/>
    <w:unhideWhenUsed/>
    <w:rsid w:val="009001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0141"/>
    <w:rPr>
      <w:sz w:val="22"/>
      <w:szCs w:val="22"/>
    </w:rPr>
  </w:style>
  <w:style w:type="paragraph" w:styleId="Footer">
    <w:name w:val="footer"/>
    <w:basedOn w:val="Normal"/>
    <w:link w:val="FooterChar"/>
    <w:uiPriority w:val="99"/>
    <w:semiHidden/>
    <w:unhideWhenUsed/>
    <w:rsid w:val="009001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0141"/>
    <w:rPr>
      <w:sz w:val="22"/>
      <w:szCs w:val="22"/>
    </w:rPr>
  </w:style>
  <w:style w:type="table" w:styleId="TableGrid">
    <w:name w:val="Table Grid"/>
    <w:basedOn w:val="TableNormal"/>
    <w:uiPriority w:val="39"/>
    <w:rsid w:val="0020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82A"/>
    <w:rPr>
      <w:sz w:val="16"/>
      <w:szCs w:val="16"/>
    </w:rPr>
  </w:style>
  <w:style w:type="paragraph" w:styleId="CommentText">
    <w:name w:val="annotation text"/>
    <w:basedOn w:val="Normal"/>
    <w:link w:val="CommentTextChar"/>
    <w:uiPriority w:val="99"/>
    <w:unhideWhenUsed/>
    <w:rsid w:val="0051082A"/>
    <w:pPr>
      <w:spacing w:line="240" w:lineRule="auto"/>
    </w:pPr>
    <w:rPr>
      <w:sz w:val="20"/>
      <w:szCs w:val="20"/>
    </w:rPr>
  </w:style>
  <w:style w:type="character" w:customStyle="1" w:styleId="CommentTextChar">
    <w:name w:val="Comment Text Char"/>
    <w:basedOn w:val="DefaultParagraphFont"/>
    <w:link w:val="CommentText"/>
    <w:uiPriority w:val="99"/>
    <w:rsid w:val="0051082A"/>
    <w:rPr>
      <w:sz w:val="20"/>
      <w:szCs w:val="20"/>
    </w:rPr>
  </w:style>
  <w:style w:type="paragraph" w:styleId="CommentSubject">
    <w:name w:val="annotation subject"/>
    <w:basedOn w:val="CommentText"/>
    <w:next w:val="CommentText"/>
    <w:link w:val="CommentSubjectChar"/>
    <w:uiPriority w:val="99"/>
    <w:semiHidden/>
    <w:unhideWhenUsed/>
    <w:rsid w:val="0051082A"/>
    <w:rPr>
      <w:b/>
      <w:bCs/>
    </w:rPr>
  </w:style>
  <w:style w:type="character" w:customStyle="1" w:styleId="CommentSubjectChar">
    <w:name w:val="Comment Subject Char"/>
    <w:basedOn w:val="CommentTextChar"/>
    <w:link w:val="CommentSubject"/>
    <w:uiPriority w:val="99"/>
    <w:semiHidden/>
    <w:rsid w:val="0051082A"/>
    <w:rPr>
      <w:b/>
      <w:bCs/>
      <w:sz w:val="20"/>
      <w:szCs w:val="20"/>
    </w:rPr>
  </w:style>
  <w:style w:type="character" w:styleId="Mention">
    <w:name w:val="Mention"/>
    <w:basedOn w:val="DefaultParagraphFont"/>
    <w:uiPriority w:val="99"/>
    <w:unhideWhenUsed/>
    <w:rsid w:val="0051082A"/>
    <w:rPr>
      <w:color w:val="2B579A"/>
      <w:shd w:val="clear" w:color="auto" w:fill="E1DFDD"/>
    </w:rPr>
  </w:style>
  <w:style w:type="paragraph" w:styleId="Revision">
    <w:name w:val="Revision"/>
    <w:hidden/>
    <w:uiPriority w:val="99"/>
    <w:semiHidden/>
    <w:rsid w:val="00BA225C"/>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6253">
      <w:bodyDiv w:val="1"/>
      <w:marLeft w:val="0"/>
      <w:marRight w:val="0"/>
      <w:marTop w:val="0"/>
      <w:marBottom w:val="0"/>
      <w:divBdr>
        <w:top w:val="none" w:sz="0" w:space="0" w:color="auto"/>
        <w:left w:val="none" w:sz="0" w:space="0" w:color="auto"/>
        <w:bottom w:val="none" w:sz="0" w:space="0" w:color="auto"/>
        <w:right w:val="none" w:sz="0" w:space="0" w:color="auto"/>
      </w:divBdr>
    </w:div>
    <w:div w:id="663359215">
      <w:bodyDiv w:val="1"/>
      <w:marLeft w:val="0"/>
      <w:marRight w:val="0"/>
      <w:marTop w:val="0"/>
      <w:marBottom w:val="0"/>
      <w:divBdr>
        <w:top w:val="none" w:sz="0" w:space="0" w:color="auto"/>
        <w:left w:val="none" w:sz="0" w:space="0" w:color="auto"/>
        <w:bottom w:val="none" w:sz="0" w:space="0" w:color="auto"/>
        <w:right w:val="none" w:sz="0" w:space="0" w:color="auto"/>
      </w:divBdr>
    </w:div>
    <w:div w:id="12181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5.xml"/><Relationship Id="rId10" Type="http://schemas.openxmlformats.org/officeDocument/2006/relationships/chart" Target="charts/chart1.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2.%20UG%20Financial%20Assistance%20Fund/2023-24/SharePoint%20list%20exports/COPY%20OF%20Undergraduate%20Financial%20Assistance%20Fund%20Appli"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2.%20UG%20Financial%20Assistance%20Fund/2023-24/SharePoint%20list%20exports/COPY%20OF%20Undergraduate%20Financial%20Assistance%20Fund%20Appli"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2.%20UG%20Financial%20Assistance%20Fund/2023-24/SharePoint%20list%20exports/COPY%20OF%20Undergraduate%20Financial%20Assistance%20Fund%20Appli"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2.%20UG%20Financial%20Assistance%20Fund/2023-24/SharePoint%20list%20exports/COPY%20OF%20Undergraduate%20Financial%20Assistance%20Fund%20Appli"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2.%20UG%20Financial%20Assistance%20Fund/2023-24/SharePoint%20list%20exports/COPY%20OF%20UGFAF%20Application%20For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2.%20UG%20Financial%20Assistance%20Fund/2023-24/SharePoint%20list%20exports/COPY%20OF%20UGFAF%20Application%20Form.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Undergraduate Financial Assistance Fund Application Form - Copy.xlsx]Sheet6!PivotTable6</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Sheet6!$B$3</c:f>
              <c:strCache>
                <c:ptCount val="1"/>
                <c:pt idx="0">
                  <c:v>Total</c:v>
                </c:pt>
              </c:strCache>
            </c:strRef>
          </c:tx>
          <c:spPr>
            <a:solidFill>
              <a:schemeClr val="accent1"/>
            </a:solidFill>
            <a:ln>
              <a:noFill/>
            </a:ln>
            <a:effectLst/>
          </c:spPr>
          <c:invertIfNegative val="0"/>
          <c:cat>
            <c:multiLvlStrRef>
              <c:f>Sheet6!$A$4:$A$19</c:f>
              <c:multiLvlStrCache>
                <c:ptCount val="11"/>
                <c:lvl>
                  <c:pt idx="0">
                    <c:v>Award</c:v>
                  </c:pt>
                  <c:pt idx="1">
                    <c:v>Reject</c:v>
                  </c:pt>
                  <c:pt idx="2">
                    <c:v>Withdrawn by student</c:v>
                  </c:pt>
                  <c:pt idx="3">
                    <c:v>Award</c:v>
                  </c:pt>
                  <c:pt idx="4">
                    <c:v>Reject</c:v>
                  </c:pt>
                  <c:pt idx="5">
                    <c:v>Withdrawn by student</c:v>
                  </c:pt>
                  <c:pt idx="6">
                    <c:v>Award</c:v>
                  </c:pt>
                  <c:pt idx="7">
                    <c:v>Reject</c:v>
                  </c:pt>
                  <c:pt idx="8">
                    <c:v>Withdrawn by student</c:v>
                  </c:pt>
                  <c:pt idx="9">
                    <c:v>Award</c:v>
                  </c:pt>
                  <c:pt idx="10">
                    <c:v>Reject</c:v>
                  </c:pt>
                </c:lvl>
                <c:lvl>
                  <c:pt idx="0">
                    <c:v>MT 2023</c:v>
                  </c:pt>
                  <c:pt idx="3">
                    <c:v>LT 2024</c:v>
                  </c:pt>
                  <c:pt idx="6">
                    <c:v>ET 2024</c:v>
                  </c:pt>
                  <c:pt idx="9">
                    <c:v>LV 2024</c:v>
                  </c:pt>
                </c:lvl>
              </c:multiLvlStrCache>
            </c:multiLvlStrRef>
          </c:cat>
          <c:val>
            <c:numRef>
              <c:f>Sheet6!$B$4:$B$19</c:f>
              <c:numCache>
                <c:formatCode>General</c:formatCode>
                <c:ptCount val="11"/>
                <c:pt idx="0">
                  <c:v>24</c:v>
                </c:pt>
                <c:pt idx="1">
                  <c:v>35</c:v>
                </c:pt>
                <c:pt idx="2">
                  <c:v>2</c:v>
                </c:pt>
                <c:pt idx="3">
                  <c:v>20</c:v>
                </c:pt>
                <c:pt idx="4">
                  <c:v>22</c:v>
                </c:pt>
                <c:pt idx="5">
                  <c:v>3</c:v>
                </c:pt>
                <c:pt idx="6">
                  <c:v>14</c:v>
                </c:pt>
                <c:pt idx="7">
                  <c:v>21</c:v>
                </c:pt>
                <c:pt idx="8">
                  <c:v>1</c:v>
                </c:pt>
                <c:pt idx="9">
                  <c:v>6</c:v>
                </c:pt>
                <c:pt idx="10">
                  <c:v>16</c:v>
                </c:pt>
              </c:numCache>
            </c:numRef>
          </c:val>
          <c:extLst>
            <c:ext xmlns:c16="http://schemas.microsoft.com/office/drawing/2014/chart" uri="{C3380CC4-5D6E-409C-BE32-E72D297353CC}">
              <c16:uniqueId val="{00000000-72CD-44F5-AD36-ABEE2640E5A4}"/>
            </c:ext>
          </c:extLst>
        </c:ser>
        <c:dLbls>
          <c:showLegendKey val="0"/>
          <c:showVal val="0"/>
          <c:showCatName val="0"/>
          <c:showSerName val="0"/>
          <c:showPercent val="0"/>
          <c:showBubbleSize val="0"/>
        </c:dLbls>
        <c:gapWidth val="219"/>
        <c:overlap val="-27"/>
        <c:axId val="129431840"/>
        <c:axId val="129441440"/>
      </c:barChart>
      <c:catAx>
        <c:axId val="12943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41440"/>
        <c:crosses val="autoZero"/>
        <c:auto val="1"/>
        <c:lblAlgn val="ctr"/>
        <c:lblOffset val="100"/>
        <c:noMultiLvlLbl val="0"/>
      </c:catAx>
      <c:valAx>
        <c:axId val="12944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3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Undergraduate Financial Assistance Fund Application Form - Copy.xlsx]Sheet7!PivotTable7</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s>
    <c:plotArea>
      <c:layout/>
      <c:pieChart>
        <c:varyColors val="1"/>
        <c:ser>
          <c:idx val="0"/>
          <c:order val="0"/>
          <c:tx>
            <c:strRef>
              <c:f>Sheet7!$B$3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47-4D6E-974F-8A9ACEFF9F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47-4D6E-974F-8A9ACEFF9F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47-4D6E-974F-8A9ACEFF9F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47-4D6E-974F-8A9ACEFF9F15}"/>
              </c:ext>
            </c:extLst>
          </c:dPt>
          <c:dLbls>
            <c:delete val="1"/>
          </c:dLbls>
          <c:cat>
            <c:strRef>
              <c:f>Sheet7!$A$4:$A$8</c:f>
              <c:strCache>
                <c:ptCount val="4"/>
                <c:pt idx="0">
                  <c:v>MT 2023</c:v>
                </c:pt>
                <c:pt idx="1">
                  <c:v>LT 2024</c:v>
                </c:pt>
                <c:pt idx="2">
                  <c:v>ET 2024</c:v>
                </c:pt>
                <c:pt idx="3">
                  <c:v>LV 2024</c:v>
                </c:pt>
              </c:strCache>
            </c:strRef>
          </c:cat>
          <c:val>
            <c:numRef>
              <c:f>Sheet7!$B$4:$B$8</c:f>
              <c:numCache>
                <c:formatCode>General</c:formatCode>
                <c:ptCount val="4"/>
                <c:pt idx="0">
                  <c:v>24</c:v>
                </c:pt>
                <c:pt idx="1">
                  <c:v>20</c:v>
                </c:pt>
                <c:pt idx="2">
                  <c:v>14</c:v>
                </c:pt>
                <c:pt idx="3">
                  <c:v>6</c:v>
                </c:pt>
              </c:numCache>
            </c:numRef>
          </c:val>
          <c:extLst>
            <c:ext xmlns:c16="http://schemas.microsoft.com/office/drawing/2014/chart" uri="{C3380CC4-5D6E-409C-BE32-E72D297353CC}">
              <c16:uniqueId val="{00000008-7447-4D6E-974F-8A9ACEFF9F1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8814640469963415"/>
          <c:y val="0.87821034085995908"/>
          <c:w val="0.46450816189579935"/>
          <c:h val="0.12178963247675675"/>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Undergraduate Financial Assistance Fund Application Form - Copy.xlsx]Sheet3!PivotTable2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Breakdown</a:t>
            </a:r>
            <a:r>
              <a:rPr lang="en-GB" baseline="0"/>
              <a:t> of Applications by Fee Status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00B050"/>
          </a:solidFill>
          <a:ln>
            <a:noFill/>
          </a:ln>
          <a:effectLst/>
        </c:spPr>
      </c:pivotFmt>
      <c:pivotFmt>
        <c:idx val="2"/>
        <c:spPr>
          <a:solidFill>
            <a:srgbClr val="00B050"/>
          </a:solidFill>
          <a:ln>
            <a:noFill/>
          </a:ln>
          <a:effectLst/>
        </c:spPr>
      </c:pivotFmt>
      <c:pivotFmt>
        <c:idx val="3"/>
        <c:spPr>
          <a:solidFill>
            <a:schemeClr val="accent2">
              <a:lumMod val="75000"/>
            </a:schemeClr>
          </a:solidFill>
          <a:ln>
            <a:noFill/>
          </a:ln>
          <a:effectLst/>
        </c:spPr>
      </c:pivotFmt>
      <c:pivotFmt>
        <c:idx val="4"/>
        <c:spPr>
          <a:solidFill>
            <a:schemeClr val="accent2">
              <a:lumMod val="75000"/>
            </a:schemeClr>
          </a:solidFill>
          <a:ln>
            <a:noFill/>
          </a:ln>
          <a:effectLst/>
        </c:spPr>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00B050"/>
          </a:solidFill>
          <a:ln>
            <a:noFill/>
          </a:ln>
          <a:effectLst/>
        </c:spPr>
      </c:pivotFmt>
      <c:pivotFmt>
        <c:idx val="7"/>
        <c:spPr>
          <a:solidFill>
            <a:schemeClr val="accent2">
              <a:lumMod val="75000"/>
            </a:schemeClr>
          </a:solidFill>
          <a:ln>
            <a:noFill/>
          </a:ln>
          <a:effectLst/>
        </c:spPr>
      </c:pivotFmt>
      <c:pivotFmt>
        <c:idx val="8"/>
        <c:spPr>
          <a:solidFill>
            <a:srgbClr val="00B050"/>
          </a:solidFill>
          <a:ln>
            <a:noFill/>
          </a:ln>
          <a:effectLst/>
        </c:spPr>
      </c:pivotFmt>
      <c:pivotFmt>
        <c:idx val="9"/>
        <c:spPr>
          <a:solidFill>
            <a:schemeClr val="accent2">
              <a:lumMod val="75000"/>
            </a:schemeClr>
          </a:solidFill>
          <a:ln>
            <a:noFill/>
          </a:ln>
          <a:effectLst/>
        </c:spPr>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rgbClr val="00B050"/>
          </a:solidFill>
          <a:ln>
            <a:noFill/>
          </a:ln>
          <a:effectLst/>
        </c:spPr>
      </c:pivotFmt>
      <c:pivotFmt>
        <c:idx val="12"/>
        <c:spPr>
          <a:solidFill>
            <a:schemeClr val="accent2">
              <a:lumMod val="75000"/>
            </a:schemeClr>
          </a:solidFill>
          <a:ln>
            <a:noFill/>
          </a:ln>
          <a:effectLst/>
        </c:spPr>
      </c:pivotFmt>
      <c:pivotFmt>
        <c:idx val="13"/>
        <c:spPr>
          <a:solidFill>
            <a:srgbClr val="00B050"/>
          </a:solidFill>
          <a:ln>
            <a:noFill/>
          </a:ln>
          <a:effectLst/>
        </c:spPr>
      </c:pivotFmt>
      <c:pivotFmt>
        <c:idx val="14"/>
        <c:spPr>
          <a:solidFill>
            <a:schemeClr val="accent2">
              <a:lumMod val="75000"/>
            </a:schemeClr>
          </a:solidFill>
          <a:ln>
            <a:noFill/>
          </a:ln>
          <a:effectLst/>
        </c:spPr>
      </c:pivotFmt>
    </c:pivotFmts>
    <c:plotArea>
      <c:layout/>
      <c:barChart>
        <c:barDir val="col"/>
        <c:grouping val="clustered"/>
        <c:varyColors val="0"/>
        <c:ser>
          <c:idx val="0"/>
          <c:order val="0"/>
          <c:tx>
            <c:strRef>
              <c:f>Sheet3!$B$3</c:f>
              <c:strCache>
                <c:ptCount val="1"/>
                <c:pt idx="0">
                  <c:v>Total</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74C3-41F4-B483-DFA60865CC78}"/>
              </c:ext>
            </c:extLst>
          </c:dPt>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3-74C3-41F4-B483-DFA60865CC78}"/>
              </c:ext>
            </c:extLst>
          </c:dPt>
          <c:dPt>
            <c:idx val="3"/>
            <c:invertIfNegative val="0"/>
            <c:bubble3D val="0"/>
            <c:spPr>
              <a:solidFill>
                <a:srgbClr val="00B050"/>
              </a:solidFill>
              <a:ln>
                <a:noFill/>
              </a:ln>
              <a:effectLst/>
            </c:spPr>
            <c:extLst>
              <c:ext xmlns:c16="http://schemas.microsoft.com/office/drawing/2014/chart" uri="{C3380CC4-5D6E-409C-BE32-E72D297353CC}">
                <c16:uniqueId val="{00000005-74C3-41F4-B483-DFA60865CC78}"/>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7-74C3-41F4-B483-DFA60865CC78}"/>
              </c:ext>
            </c:extLst>
          </c:dPt>
          <c:cat>
            <c:multiLvlStrRef>
              <c:f>Sheet3!$A$4:$A$11</c:f>
              <c:multiLvlStrCache>
                <c:ptCount val="5"/>
                <c:lvl>
                  <c:pt idx="0">
                    <c:v>Award</c:v>
                  </c:pt>
                  <c:pt idx="1">
                    <c:v>Reject</c:v>
                  </c:pt>
                  <c:pt idx="2">
                    <c:v>Withdrawn by student</c:v>
                  </c:pt>
                  <c:pt idx="3">
                    <c:v>Award</c:v>
                  </c:pt>
                  <c:pt idx="4">
                    <c:v>Reject</c:v>
                  </c:pt>
                </c:lvl>
                <c:lvl>
                  <c:pt idx="0">
                    <c:v>Home/UK</c:v>
                  </c:pt>
                  <c:pt idx="3">
                    <c:v>Overseas </c:v>
                  </c:pt>
                </c:lvl>
              </c:multiLvlStrCache>
            </c:multiLvlStrRef>
          </c:cat>
          <c:val>
            <c:numRef>
              <c:f>Sheet3!$B$4:$B$11</c:f>
              <c:numCache>
                <c:formatCode>General</c:formatCode>
                <c:ptCount val="5"/>
                <c:pt idx="0">
                  <c:v>60</c:v>
                </c:pt>
                <c:pt idx="1">
                  <c:v>89</c:v>
                </c:pt>
                <c:pt idx="2">
                  <c:v>5</c:v>
                </c:pt>
                <c:pt idx="3">
                  <c:v>4</c:v>
                </c:pt>
                <c:pt idx="4">
                  <c:v>4</c:v>
                </c:pt>
              </c:numCache>
            </c:numRef>
          </c:val>
          <c:extLst>
            <c:ext xmlns:c16="http://schemas.microsoft.com/office/drawing/2014/chart" uri="{C3380CC4-5D6E-409C-BE32-E72D297353CC}">
              <c16:uniqueId val="{00000008-74C3-41F4-B483-DFA60865CC78}"/>
            </c:ext>
          </c:extLst>
        </c:ser>
        <c:dLbls>
          <c:showLegendKey val="0"/>
          <c:showVal val="0"/>
          <c:showCatName val="0"/>
          <c:showSerName val="0"/>
          <c:showPercent val="0"/>
          <c:showBubbleSize val="0"/>
        </c:dLbls>
        <c:gapWidth val="219"/>
        <c:overlap val="-27"/>
        <c:axId val="51522016"/>
        <c:axId val="51522496"/>
      </c:barChart>
      <c:catAx>
        <c:axId val="515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22496"/>
        <c:crosses val="autoZero"/>
        <c:auto val="1"/>
        <c:lblAlgn val="ctr"/>
        <c:lblOffset val="100"/>
        <c:noMultiLvlLbl val="0"/>
      </c:catAx>
      <c:valAx>
        <c:axId val="5152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22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Undergraduate Financial Assistance Fund Application Form - Copy.xlsx]Sheet4!PivotTable3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Breakdown of application</a:t>
            </a:r>
            <a:r>
              <a:rPr lang="en-US" baseline="0"/>
              <a:t> outcomes by course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Sheet4!$B$3</c:f>
              <c:strCache>
                <c:ptCount val="1"/>
                <c:pt idx="0">
                  <c:v>Total</c:v>
                </c:pt>
              </c:strCache>
            </c:strRef>
          </c:tx>
          <c:spPr>
            <a:solidFill>
              <a:schemeClr val="accent1"/>
            </a:solidFill>
            <a:ln>
              <a:noFill/>
            </a:ln>
            <a:effectLst/>
          </c:spPr>
          <c:invertIfNegative val="0"/>
          <c:cat>
            <c:multiLvlStrRef>
              <c:f>Sheet4!$A$4:$A$20</c:f>
              <c:multiLvlStrCache>
                <c:ptCount val="11"/>
                <c:lvl>
                  <c:pt idx="0">
                    <c:v>Award</c:v>
                  </c:pt>
                  <c:pt idx="1">
                    <c:v>Reject</c:v>
                  </c:pt>
                  <c:pt idx="2">
                    <c:v>Withdrawn by student</c:v>
                  </c:pt>
                  <c:pt idx="3">
                    <c:v>Award</c:v>
                  </c:pt>
                  <c:pt idx="4">
                    <c:v>Reject</c:v>
                  </c:pt>
                  <c:pt idx="5">
                    <c:v>Withdrawn by student</c:v>
                  </c:pt>
                  <c:pt idx="6">
                    <c:v>Award</c:v>
                  </c:pt>
                  <c:pt idx="7">
                    <c:v>Reject</c:v>
                  </c:pt>
                  <c:pt idx="8">
                    <c:v>Award</c:v>
                  </c:pt>
                  <c:pt idx="9">
                    <c:v>Award</c:v>
                  </c:pt>
                  <c:pt idx="10">
                    <c:v>Reject</c:v>
                  </c:pt>
                </c:lvl>
                <c:lvl>
                  <c:pt idx="0">
                    <c:v>BA</c:v>
                  </c:pt>
                  <c:pt idx="3">
                    <c:v>MBBChir</c:v>
                  </c:pt>
                  <c:pt idx="6">
                    <c:v>MEng</c:v>
                  </c:pt>
                  <c:pt idx="8">
                    <c:v>MSci</c:v>
                  </c:pt>
                  <c:pt idx="9">
                    <c:v>VetMB</c:v>
                  </c:pt>
                </c:lvl>
              </c:multiLvlStrCache>
            </c:multiLvlStrRef>
          </c:cat>
          <c:val>
            <c:numRef>
              <c:f>Sheet4!$B$4:$B$20</c:f>
              <c:numCache>
                <c:formatCode>General</c:formatCode>
                <c:ptCount val="11"/>
                <c:pt idx="0">
                  <c:v>48</c:v>
                </c:pt>
                <c:pt idx="1">
                  <c:v>57</c:v>
                </c:pt>
                <c:pt idx="2">
                  <c:v>3</c:v>
                </c:pt>
                <c:pt idx="3">
                  <c:v>10</c:v>
                </c:pt>
                <c:pt idx="4">
                  <c:v>28</c:v>
                </c:pt>
                <c:pt idx="5">
                  <c:v>2</c:v>
                </c:pt>
                <c:pt idx="6">
                  <c:v>4</c:v>
                </c:pt>
                <c:pt idx="7">
                  <c:v>5</c:v>
                </c:pt>
                <c:pt idx="8">
                  <c:v>1</c:v>
                </c:pt>
                <c:pt idx="9">
                  <c:v>1</c:v>
                </c:pt>
                <c:pt idx="10">
                  <c:v>3</c:v>
                </c:pt>
              </c:numCache>
            </c:numRef>
          </c:val>
          <c:extLst>
            <c:ext xmlns:c16="http://schemas.microsoft.com/office/drawing/2014/chart" uri="{C3380CC4-5D6E-409C-BE32-E72D297353CC}">
              <c16:uniqueId val="{00000000-2312-4974-BA11-67C95128B9B4}"/>
            </c:ext>
          </c:extLst>
        </c:ser>
        <c:dLbls>
          <c:showLegendKey val="0"/>
          <c:showVal val="0"/>
          <c:showCatName val="0"/>
          <c:showSerName val="0"/>
          <c:showPercent val="0"/>
          <c:showBubbleSize val="0"/>
        </c:dLbls>
        <c:gapWidth val="219"/>
        <c:overlap val="-27"/>
        <c:axId val="352171424"/>
        <c:axId val="352172864"/>
      </c:barChart>
      <c:catAx>
        <c:axId val="35217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172864"/>
        <c:crosses val="autoZero"/>
        <c:auto val="1"/>
        <c:lblAlgn val="ctr"/>
        <c:lblOffset val="100"/>
        <c:noMultiLvlLbl val="0"/>
      </c:catAx>
      <c:valAx>
        <c:axId val="3521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171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UGFAF Application Form.xlsx]Sheet2!PivotTable2</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cat>
            <c:strRef>
              <c:f>Sheet2!$A$4:$A$12</c:f>
              <c:strCache>
                <c:ptCount val="8"/>
                <c:pt idx="0">
                  <c:v>Change to personal and living arrangements</c:v>
                </c:pt>
                <c:pt idx="1">
                  <c:v>Cost of Living Crisis</c:v>
                </c:pt>
                <c:pt idx="2">
                  <c:v>Countries in conflict/crisis</c:v>
                </c:pt>
                <c:pt idx="3">
                  <c:v>Family circumstances</c:v>
                </c:pt>
                <c:pt idx="4">
                  <c:v>Parents unable to provide support</c:v>
                </c:pt>
                <c:pt idx="5">
                  <c:v>Poor Health</c:v>
                </c:pt>
                <c:pt idx="6">
                  <c:v>Reduction in student finance</c:v>
                </c:pt>
                <c:pt idx="7">
                  <c:v>Year abroad</c:v>
                </c:pt>
              </c:strCache>
            </c:strRef>
          </c:cat>
          <c:val>
            <c:numRef>
              <c:f>Sheet2!$B$4:$B$12</c:f>
              <c:numCache>
                <c:formatCode>General</c:formatCode>
                <c:ptCount val="8"/>
                <c:pt idx="0">
                  <c:v>10</c:v>
                </c:pt>
                <c:pt idx="1">
                  <c:v>4</c:v>
                </c:pt>
                <c:pt idx="2">
                  <c:v>2</c:v>
                </c:pt>
                <c:pt idx="3">
                  <c:v>11</c:v>
                </c:pt>
                <c:pt idx="4">
                  <c:v>19</c:v>
                </c:pt>
                <c:pt idx="5">
                  <c:v>4</c:v>
                </c:pt>
                <c:pt idx="6">
                  <c:v>7</c:v>
                </c:pt>
                <c:pt idx="7">
                  <c:v>7</c:v>
                </c:pt>
              </c:numCache>
            </c:numRef>
          </c:val>
          <c:extLst>
            <c:ext xmlns:c16="http://schemas.microsoft.com/office/drawing/2014/chart" uri="{C3380CC4-5D6E-409C-BE32-E72D297353CC}">
              <c16:uniqueId val="{00000000-2F16-45FF-B4C9-732816A02A92}"/>
            </c:ext>
          </c:extLst>
        </c:ser>
        <c:dLbls>
          <c:showLegendKey val="0"/>
          <c:showVal val="0"/>
          <c:showCatName val="0"/>
          <c:showSerName val="0"/>
          <c:showPercent val="0"/>
          <c:showBubbleSize val="0"/>
        </c:dLbls>
        <c:gapWidth val="219"/>
        <c:overlap val="-27"/>
        <c:axId val="762085408"/>
        <c:axId val="762077728"/>
      </c:barChart>
      <c:catAx>
        <c:axId val="76208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77728"/>
        <c:crosses val="autoZero"/>
        <c:auto val="1"/>
        <c:lblAlgn val="ctr"/>
        <c:lblOffset val="100"/>
        <c:noMultiLvlLbl val="0"/>
      </c:catAx>
      <c:valAx>
        <c:axId val="76207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85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UGFAF Application Form.xlsx]Sheet1!PivotTable1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Sheet1!$B$3</c:f>
              <c:strCache>
                <c:ptCount val="1"/>
                <c:pt idx="0">
                  <c:v>Total</c:v>
                </c:pt>
              </c:strCache>
            </c:strRef>
          </c:tx>
          <c:spPr>
            <a:solidFill>
              <a:schemeClr val="accent1"/>
            </a:solidFill>
            <a:ln>
              <a:noFill/>
            </a:ln>
            <a:effectLst/>
          </c:spPr>
          <c:invertIfNegative val="0"/>
          <c:cat>
            <c:strRef>
              <c:f>Sheet1!$A$4:$A$17</c:f>
              <c:strCache>
                <c:ptCount val="13"/>
                <c:pt idx="0">
                  <c:v>5th/6th Year Clinical Medic</c:v>
                </c:pt>
                <c:pt idx="1">
                  <c:v>Alternative funding plan required</c:v>
                </c:pt>
                <c:pt idx="2">
                  <c:v>Award limit reached or mitigated against</c:v>
                </c:pt>
                <c:pt idx="3">
                  <c:v>Change to personal or living arrangements</c:v>
                </c:pt>
                <c:pt idx="4">
                  <c:v>Circumstances not unforeseen</c:v>
                </c:pt>
                <c:pt idx="5">
                  <c:v>Cost of Living Crisis</c:v>
                </c:pt>
                <c:pt idx="6">
                  <c:v>IT equipment costs</c:v>
                </c:pt>
                <c:pt idx="7">
                  <c:v>No College Tutor Support Form</c:v>
                </c:pt>
                <c:pt idx="8">
                  <c:v>Not a current, registered student</c:v>
                </c:pt>
                <c:pt idx="9">
                  <c:v>Student has spare income/savings</c:v>
                </c:pt>
                <c:pt idx="10">
                  <c:v>Student just started course</c:v>
                </c:pt>
                <c:pt idx="11">
                  <c:v>Student not taken out loan/full loan</c:v>
                </c:pt>
                <c:pt idx="12">
                  <c:v>Medical Costs</c:v>
                </c:pt>
              </c:strCache>
            </c:strRef>
          </c:cat>
          <c:val>
            <c:numRef>
              <c:f>Sheet1!$B$4:$B$17</c:f>
              <c:numCache>
                <c:formatCode>General</c:formatCode>
                <c:ptCount val="13"/>
                <c:pt idx="0">
                  <c:v>6</c:v>
                </c:pt>
                <c:pt idx="1">
                  <c:v>5</c:v>
                </c:pt>
                <c:pt idx="2">
                  <c:v>2</c:v>
                </c:pt>
                <c:pt idx="3">
                  <c:v>2</c:v>
                </c:pt>
                <c:pt idx="4">
                  <c:v>11</c:v>
                </c:pt>
                <c:pt idx="5">
                  <c:v>12</c:v>
                </c:pt>
                <c:pt idx="6">
                  <c:v>7</c:v>
                </c:pt>
                <c:pt idx="7">
                  <c:v>16</c:v>
                </c:pt>
                <c:pt idx="8">
                  <c:v>2</c:v>
                </c:pt>
                <c:pt idx="9">
                  <c:v>8</c:v>
                </c:pt>
                <c:pt idx="10">
                  <c:v>6</c:v>
                </c:pt>
                <c:pt idx="11">
                  <c:v>13</c:v>
                </c:pt>
                <c:pt idx="12">
                  <c:v>3</c:v>
                </c:pt>
              </c:numCache>
            </c:numRef>
          </c:val>
          <c:extLst>
            <c:ext xmlns:c16="http://schemas.microsoft.com/office/drawing/2014/chart" uri="{C3380CC4-5D6E-409C-BE32-E72D297353CC}">
              <c16:uniqueId val="{00000000-2BB1-4AED-A669-60AA7A7F049D}"/>
            </c:ext>
          </c:extLst>
        </c:ser>
        <c:dLbls>
          <c:showLegendKey val="0"/>
          <c:showVal val="0"/>
          <c:showCatName val="0"/>
          <c:showSerName val="0"/>
          <c:showPercent val="0"/>
          <c:showBubbleSize val="0"/>
        </c:dLbls>
        <c:gapWidth val="219"/>
        <c:overlap val="-27"/>
        <c:axId val="89297984"/>
        <c:axId val="481534576"/>
      </c:barChart>
      <c:catAx>
        <c:axId val="8929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534576"/>
        <c:crosses val="autoZero"/>
        <c:auto val="1"/>
        <c:lblAlgn val="ctr"/>
        <c:lblOffset val="100"/>
        <c:noMultiLvlLbl val="0"/>
      </c:catAx>
      <c:valAx>
        <c:axId val="48153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97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DB3E7462-4D3D-46B8-AFDB-2833D3BC13C1}">
    <t:Anchor>
      <t:Comment id="1225616140"/>
    </t:Anchor>
    <t:History>
      <t:Event id="{A2C02B6D-51CD-4DFD-B634-625A9F4898AD}" time="2024-10-09T14:21:26.27Z">
        <t:Attribution userId="S::jb2630@cam.ac.uk::75633fa6-5760-4d90-966b-81a1d7174528" userProvider="AD" userName="Jasmine Banissy"/>
        <t:Anchor>
          <t:Comment id="1225616140"/>
        </t:Anchor>
        <t:Create/>
      </t:Event>
      <t:Event id="{E2559854-13AB-4D32-AFF5-552AB68D3C51}" time="2024-10-09T14:21:26.27Z">
        <t:Attribution userId="S::jb2630@cam.ac.uk::75633fa6-5760-4d90-966b-81a1d7174528" userProvider="AD" userName="Jasmine Banissy"/>
        <t:Anchor>
          <t:Comment id="1225616140"/>
        </t:Anchor>
        <t:Assign userId="S::lp684@cam.ac.uk::cea9d7e3-9e2c-4b74-a5dc-8e8a667c5f2d" userProvider="AD" userName="Laura Prentis"/>
      </t:Event>
      <t:Event id="{C33521E6-26FE-4CDE-86BA-56E07DE44534}" time="2024-10-09T14:21:26.27Z">
        <t:Attribution userId="S::jb2630@cam.ac.uk::75633fa6-5760-4d90-966b-81a1d7174528" userProvider="AD" userName="Jasmine Banissy"/>
        <t:Anchor>
          <t:Comment id="1225616140"/>
        </t:Anchor>
        <t:SetTitle title="@Laura Prentis Can we add these into a table with the amount spent in total for each reason please? I’ll pop in some examples"/>
      </t:Event>
      <t:Event id="{B9EB5942-F007-4762-934D-3EB581AB5130}" time="2024-10-10T07:43:13.692Z">
        <t:Attribution userId="S::lp684@cam.ac.uk::cea9d7e3-9e2c-4b74-a5dc-8e8a667c5f2d" userProvider="AD" userName="Laura Prent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FE850CD8B9C4B8541ADAD6135B788" ma:contentTypeVersion="16" ma:contentTypeDescription="Create a new document." ma:contentTypeScope="" ma:versionID="7a4fcb8b84011566c562e290cfe50815">
  <xsd:schema xmlns:xsd="http://www.w3.org/2001/XMLSchema" xmlns:xs="http://www.w3.org/2001/XMLSchema" xmlns:p="http://schemas.microsoft.com/office/2006/metadata/properties" xmlns:ns2="02fa4601-cc8c-4fdc-9e80-b8b74ac5d88d" xmlns:ns3="10647a77-cb6a-4c14-9bbb-a8edbd38e8a6" targetNamespace="http://schemas.microsoft.com/office/2006/metadata/properties" ma:root="true" ma:fieldsID="95ea5ae68eeb7f3e9516a5c217b9f055" ns2:_="" ns3:_="">
    <xsd:import namespace="02fa4601-cc8c-4fdc-9e80-b8b74ac5d88d"/>
    <xsd:import namespace="10647a77-cb6a-4c14-9bbb-a8edbd38e8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Uploadedtomasterlistforpubli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4601-cc8c-4fdc-9e80-b8b74ac5d8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Uploadedtomasterlistforpublication" ma:index="22" nillable="true" ma:displayName="Uploaded to master list for publication" ma:format="Dropdown" ma:internalName="Uploadedtomasterlistforpublicatio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47a77-cb6a-4c14-9bbb-a8edbd38e8a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aa77d3-acdc-4c3f-9adf-0269a3904d5e}" ma:internalName="TaxCatchAll" ma:showField="CatchAllData" ma:web="10647a77-cb6a-4c14-9bbb-a8edbd38e8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47a77-cb6a-4c14-9bbb-a8edbd38e8a6" xsi:nil="true"/>
    <Uploadedtomasterlistforpublication xmlns="02fa4601-cc8c-4fdc-9e80-b8b74ac5d88d" xsi:nil="true"/>
    <lcf76f155ced4ddcb4097134ff3c332f xmlns="02fa4601-cc8c-4fdc-9e80-b8b74ac5d8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F56FC-2E15-4604-97A0-05BAAD72A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a4601-cc8c-4fdc-9e80-b8b74ac5d88d"/>
    <ds:schemaRef ds:uri="10647a77-cb6a-4c14-9bbb-a8edbd38e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45EC3-803E-49C8-80B9-D3DD8EBFD2CB}">
  <ds:schemaRefs>
    <ds:schemaRef ds:uri="http://schemas.microsoft.com/sharepoint/v3/contenttype/forms"/>
  </ds:schemaRefs>
</ds:datastoreItem>
</file>

<file path=customXml/itemProps3.xml><?xml version="1.0" encoding="utf-8"?>
<ds:datastoreItem xmlns:ds="http://schemas.openxmlformats.org/officeDocument/2006/customXml" ds:itemID="{28469148-DF2D-4A78-B15B-FDC0844B67A0}">
  <ds:schemaRefs>
    <ds:schemaRef ds:uri="http://schemas.microsoft.com/office/2006/metadata/properties"/>
    <ds:schemaRef ds:uri="http://schemas.microsoft.com/office/infopath/2007/PartnerControls"/>
    <ds:schemaRef ds:uri="10647a77-cb6a-4c14-9bbb-a8edbd38e8a6"/>
    <ds:schemaRef ds:uri="02fa4601-cc8c-4fdc-9e80-b8b74ac5d8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Banissy</dc:creator>
  <cp:keywords/>
  <dc:description/>
  <cp:lastModifiedBy>Laura Prentis</cp:lastModifiedBy>
  <cp:revision>2</cp:revision>
  <dcterms:created xsi:type="dcterms:W3CDTF">2024-12-13T14:06:00Z</dcterms:created>
  <dcterms:modified xsi:type="dcterms:W3CDTF">2024-12-13T14:06:00Z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0x010100CB6FE850CD8B9C4B8541ADAD6135B788</vt:lpwstr>
  </property>
  <property fmtid="{D5CDD505-2E9C-101B-9397-08002B2CF9AE}" pid="3" name="MediaServiceImageTags">
    <vt:lpwstr/>
  </property>
</Properties>
</file>